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511" w:rsidRPr="00143EB7" w:rsidRDefault="001D12D9" w:rsidP="00ED6994">
      <w:pPr>
        <w:spacing w:after="0" w:line="240" w:lineRule="auto"/>
        <w:jc w:val="center"/>
        <w:rPr>
          <w:rFonts w:ascii="Arial" w:hAnsi="Arial" w:cs="Arial"/>
          <w:b/>
        </w:rPr>
      </w:pPr>
      <w:r>
        <w:rPr>
          <w:noProof/>
        </w:rPr>
        <mc:AlternateContent>
          <mc:Choice Requires="wps">
            <w:drawing>
              <wp:anchor distT="0" distB="0" distL="114300" distR="114300" simplePos="0" relativeHeight="251659264" behindDoc="0" locked="0" layoutInCell="1" allowOverlap="1" wp14:anchorId="051C14A8" wp14:editId="21511AC5">
                <wp:simplePos x="0" y="0"/>
                <wp:positionH relativeFrom="column">
                  <wp:posOffset>0</wp:posOffset>
                </wp:positionH>
                <wp:positionV relativeFrom="paragraph">
                  <wp:posOffset>0</wp:posOffset>
                </wp:positionV>
                <wp:extent cx="1828800" cy="18288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1D12D9" w:rsidRPr="005D26E9" w:rsidRDefault="001D12D9" w:rsidP="005D26E9">
                            <w:pPr>
                              <w:spacing w:after="0" w:line="240" w:lineRule="auto"/>
                              <w:jc w:val="center"/>
                              <w:rPr>
                                <w:rFonts w:ascii="Arial" w:hAnsi="Arial" w:cs="Arial"/>
                                <w:b/>
                              </w:rPr>
                            </w:pPr>
                            <w:r w:rsidRPr="00143EB7">
                              <w:rPr>
                                <w:rFonts w:ascii="Arial" w:hAnsi="Arial" w:cs="Arial"/>
                                <w:b/>
                              </w:rPr>
                              <w:t xml:space="preserve">Informationspflichten bei Behandlungsbeginn gem. Art. 13 und 14 DSGVO für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1C14A8" id="_x0000_t202" coordsize="21600,21600" o:spt="202" path="m,l,21600r21600,l21600,xe">
                <v:stroke joinstyle="miter"/>
                <v:path gradientshapeok="t" o:connecttype="rect"/>
              </v:shapetype>
              <v:shape id="Textfeld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kpOw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" filled="f" strokeweight=".5pt">
                <v:fill o:detectmouseclick="t"/>
                <v:textbox style="mso-fit-shape-to-text:t">
                  <w:txbxContent>
                    <w:p w:rsidR="001D12D9" w:rsidRPr="005D26E9" w:rsidRDefault="001D12D9" w:rsidP="005D26E9">
                      <w:pPr>
                        <w:spacing w:after="0" w:line="240" w:lineRule="auto"/>
                        <w:jc w:val="center"/>
                        <w:rPr>
                          <w:rFonts w:ascii="Arial" w:hAnsi="Arial" w:cs="Arial"/>
                          <w:b/>
                        </w:rPr>
                      </w:pPr>
                      <w:r w:rsidRPr="00143EB7">
                        <w:rPr>
                          <w:rFonts w:ascii="Arial" w:hAnsi="Arial" w:cs="Arial"/>
                          <w:b/>
                        </w:rPr>
                        <w:t xml:space="preserve">Informationspflichten bei Behandlungsbeginn gem. Art. 13 und 14 DSGVO für </w:t>
                      </w:r>
                    </w:p>
                  </w:txbxContent>
                </v:textbox>
                <w10:wrap type="square"/>
              </v:shape>
            </w:pict>
          </mc:Fallback>
        </mc:AlternateContent>
      </w:r>
      <w:r w:rsidR="0095737B" w:rsidRPr="00143EB7">
        <w:rPr>
          <w:rFonts w:ascii="Arial" w:hAnsi="Arial" w:cs="Arial"/>
          <w:b/>
        </w:rPr>
        <w:t xml:space="preserve">Einzelheilpraktiker </w:t>
      </w:r>
      <w:r w:rsidR="00245511" w:rsidRPr="00143EB7">
        <w:rPr>
          <w:rFonts w:ascii="Arial" w:hAnsi="Arial" w:cs="Arial"/>
          <w:b/>
        </w:rPr>
        <w:t xml:space="preserve">(Stand </w:t>
      </w:r>
      <w:r w:rsidR="00E909A1" w:rsidRPr="00143EB7">
        <w:rPr>
          <w:rFonts w:ascii="Arial" w:hAnsi="Arial" w:cs="Arial"/>
          <w:b/>
        </w:rPr>
        <w:t>1</w:t>
      </w:r>
      <w:r w:rsidR="003C167F" w:rsidRPr="00143EB7">
        <w:rPr>
          <w:rFonts w:ascii="Arial" w:hAnsi="Arial" w:cs="Arial"/>
          <w:b/>
        </w:rPr>
        <w:t>6</w:t>
      </w:r>
      <w:r w:rsidR="00245511" w:rsidRPr="00143EB7">
        <w:rPr>
          <w:rFonts w:ascii="Arial" w:hAnsi="Arial" w:cs="Arial"/>
          <w:b/>
        </w:rPr>
        <w:t>.04.2018)</w:t>
      </w:r>
    </w:p>
    <w:p w:rsidR="0011654B" w:rsidRPr="00143EB7" w:rsidRDefault="0011654B" w:rsidP="00ED6994">
      <w:pPr>
        <w:spacing w:after="0" w:line="240" w:lineRule="auto"/>
        <w:jc w:val="center"/>
        <w:rPr>
          <w:rFonts w:ascii="Arial" w:hAnsi="Arial" w:cs="Arial"/>
        </w:rPr>
      </w:pPr>
    </w:p>
    <w:p w:rsidR="00245511" w:rsidRPr="00966A0B" w:rsidRDefault="00245511" w:rsidP="0011654B">
      <w:pPr>
        <w:spacing w:after="0" w:line="240" w:lineRule="auto"/>
        <w:jc w:val="center"/>
        <w:rPr>
          <w:rFonts w:ascii="Arial" w:hAnsi="Arial" w:cs="Arial"/>
          <w:b/>
          <w:color w:val="FF0000"/>
        </w:rPr>
      </w:pPr>
      <w:r w:rsidRPr="00966A0B">
        <w:rPr>
          <w:rFonts w:ascii="Arial" w:hAnsi="Arial" w:cs="Arial"/>
          <w:b/>
          <w:color w:val="FF0000"/>
        </w:rPr>
        <w:t>Hinweise zu</w:t>
      </w:r>
      <w:r w:rsidR="00F73D79" w:rsidRPr="00966A0B">
        <w:rPr>
          <w:rFonts w:ascii="Arial" w:hAnsi="Arial" w:cs="Arial"/>
          <w:b/>
          <w:color w:val="FF0000"/>
        </w:rPr>
        <w:t>r</w:t>
      </w:r>
      <w:r w:rsidR="00296A33" w:rsidRPr="00966A0B">
        <w:rPr>
          <w:rFonts w:ascii="Arial" w:hAnsi="Arial" w:cs="Arial"/>
          <w:b/>
          <w:color w:val="FF0000"/>
        </w:rPr>
        <w:t xml:space="preserve"> </w:t>
      </w:r>
      <w:r w:rsidRPr="00966A0B">
        <w:rPr>
          <w:rFonts w:ascii="Arial" w:hAnsi="Arial" w:cs="Arial"/>
          <w:b/>
          <w:color w:val="FF0000"/>
        </w:rPr>
        <w:t>Datenverarbeitung</w:t>
      </w:r>
      <w:r w:rsidR="00981112" w:rsidRPr="00966A0B">
        <w:rPr>
          <w:rFonts w:ascii="Arial" w:hAnsi="Arial" w:cs="Arial"/>
          <w:b/>
          <w:color w:val="FF0000"/>
        </w:rPr>
        <w:t xml:space="preserve"> </w:t>
      </w:r>
    </w:p>
    <w:p w:rsidR="0011654B" w:rsidRPr="00143EB7" w:rsidRDefault="0011654B" w:rsidP="0011654B">
      <w:pPr>
        <w:spacing w:after="0" w:line="240" w:lineRule="auto"/>
        <w:jc w:val="center"/>
        <w:rPr>
          <w:rFonts w:ascii="Arial" w:hAnsi="Arial" w:cs="Arial"/>
        </w:rPr>
      </w:pPr>
    </w:p>
    <w:p w:rsidR="0011654B" w:rsidRDefault="0011654B" w:rsidP="001D12D9">
      <w:pPr>
        <w:spacing w:after="0" w:line="240" w:lineRule="auto"/>
        <w:rPr>
          <w:rFonts w:ascii="Arial" w:hAnsi="Arial" w:cs="Arial"/>
          <w:b/>
        </w:rPr>
      </w:pPr>
      <w:r w:rsidRPr="00143EB7">
        <w:rPr>
          <w:rFonts w:ascii="Arial" w:hAnsi="Arial" w:cs="Arial"/>
          <w:b/>
        </w:rPr>
        <w:t>Verantwortliche Stelle für die Datenverarbeitung ist:</w:t>
      </w:r>
    </w:p>
    <w:p w:rsidR="001D12D9" w:rsidRDefault="001D12D9" w:rsidP="001D12D9">
      <w:pPr>
        <w:spacing w:after="0" w:line="240" w:lineRule="auto"/>
        <w:rPr>
          <w:rFonts w:ascii="Arial" w:hAnsi="Arial" w:cs="Arial"/>
          <w:b/>
        </w:rPr>
      </w:pPr>
    </w:p>
    <w:p w:rsidR="001D12D9" w:rsidRDefault="001D12D9" w:rsidP="001D12D9">
      <w:pPr>
        <w:spacing w:after="0" w:line="240" w:lineRule="auto"/>
        <w:rPr>
          <w:rFonts w:ascii="Arial" w:hAnsi="Arial" w:cs="Arial"/>
          <w:b/>
        </w:rPr>
      </w:pPr>
      <w:r>
        <w:rPr>
          <w:rFonts w:ascii="Arial" w:hAnsi="Arial" w:cs="Arial"/>
          <w:i/>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5080</wp:posOffset>
                </wp:positionV>
                <wp:extent cx="5734050" cy="619125"/>
                <wp:effectExtent l="0" t="0" r="19050" b="28575"/>
                <wp:wrapNone/>
                <wp:docPr id="2" name="Textfeld 2"/>
                <wp:cNvGraphicFramePr/>
                <a:graphic xmlns:a="http://schemas.openxmlformats.org/drawingml/2006/main">
                  <a:graphicData uri="http://schemas.microsoft.com/office/word/2010/wordprocessingShape">
                    <wps:wsp>
                      <wps:cNvSpPr txBox="1"/>
                      <wps:spPr>
                        <a:xfrm>
                          <a:off x="0" y="0"/>
                          <a:ext cx="5734050" cy="619125"/>
                        </a:xfrm>
                        <a:prstGeom prst="rect">
                          <a:avLst/>
                        </a:prstGeom>
                        <a:solidFill>
                          <a:schemeClr val="lt1"/>
                        </a:solidFill>
                        <a:ln w="6350">
                          <a:solidFill>
                            <a:prstClr val="black"/>
                          </a:solidFill>
                        </a:ln>
                      </wps:spPr>
                      <wps:txbx>
                        <w:txbxContent>
                          <w:p w:rsidR="001D12D9" w:rsidRPr="001D12D9" w:rsidRDefault="001D12D9">
                            <w:pPr>
                              <w:rPr>
                                <w:b/>
                                <w:i/>
                                <w:iCs/>
                                <w:color w:val="404040" w:themeColor="text1" w:themeTint="BF"/>
                                <w:sz w:val="24"/>
                                <w:szCs w:val="24"/>
                              </w:rPr>
                            </w:pPr>
                            <w:r w:rsidRPr="001D12D9">
                              <w:rPr>
                                <w:sz w:val="32"/>
                                <w:szCs w:val="32"/>
                              </w:rPr>
                              <w:t xml:space="preserve">Heilpraktikerin Alexandra Segl, </w:t>
                            </w:r>
                            <w:r w:rsidRPr="001D12D9">
                              <w:rPr>
                                <w:b/>
                                <w:sz w:val="24"/>
                                <w:szCs w:val="24"/>
                              </w:rPr>
                              <w:t xml:space="preserve">Bahnhofstraße 13, 56656 </w:t>
                            </w:r>
                            <w:proofErr w:type="spellStart"/>
                            <w:r w:rsidRPr="001D12D9">
                              <w:rPr>
                                <w:b/>
                                <w:sz w:val="24"/>
                                <w:szCs w:val="24"/>
                              </w:rPr>
                              <w:t>Brohl-Lützing</w:t>
                            </w:r>
                            <w:proofErr w:type="spellEnd"/>
                            <w:r w:rsidRPr="001D12D9">
                              <w:rPr>
                                <w:b/>
                                <w:sz w:val="24"/>
                                <w:szCs w:val="24"/>
                              </w:rPr>
                              <w:t>. Telefon 015785329002, Email: post@heilkundepraxis-alexandra-segl.de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400.3pt;margin-top:.4pt;width:451.5pt;height:48.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" fillcolor="white [3201]" strokeweight=".5pt">
                <v:textbox>
                  <w:txbxContent>
                    <w:p w:rsidR="001D12D9" w:rsidRPr="001D12D9" w:rsidRDefault="001D12D9">
                      <w:pPr>
                        <w:rPr>
                          <w:b/>
                          <w:i/>
                          <w:iCs/>
                          <w:color w:val="404040" w:themeColor="text1" w:themeTint="BF"/>
                          <w:sz w:val="24"/>
                          <w:szCs w:val="24"/>
                        </w:rPr>
                      </w:pPr>
                      <w:r w:rsidRPr="001D12D9">
                        <w:rPr>
                          <w:sz w:val="32"/>
                          <w:szCs w:val="32"/>
                        </w:rPr>
                        <w:t xml:space="preserve">Heilpraktikerin Alexandra Segl, </w:t>
                      </w:r>
                      <w:r w:rsidRPr="001D12D9">
                        <w:rPr>
                          <w:b/>
                          <w:sz w:val="24"/>
                          <w:szCs w:val="24"/>
                        </w:rPr>
                        <w:t xml:space="preserve">Bahnhofstraße 13, 56656 </w:t>
                      </w:r>
                      <w:proofErr w:type="spellStart"/>
                      <w:r w:rsidRPr="001D12D9">
                        <w:rPr>
                          <w:b/>
                          <w:sz w:val="24"/>
                          <w:szCs w:val="24"/>
                        </w:rPr>
                        <w:t>Brohl-Lützing</w:t>
                      </w:r>
                      <w:proofErr w:type="spellEnd"/>
                      <w:r w:rsidRPr="001D12D9">
                        <w:rPr>
                          <w:b/>
                          <w:sz w:val="24"/>
                          <w:szCs w:val="24"/>
                        </w:rPr>
                        <w:t>. Telefon 015785329002, Email: post@heilkundepraxis-alexandra-segl.de</w:t>
                      </w:r>
                    </w:p>
                  </w:txbxContent>
                </v:textbox>
                <w10:wrap anchorx="margin"/>
              </v:shape>
            </w:pict>
          </mc:Fallback>
        </mc:AlternateContent>
      </w:r>
    </w:p>
    <w:p w:rsidR="001D12D9" w:rsidRDefault="001D12D9" w:rsidP="001D12D9">
      <w:pPr>
        <w:spacing w:after="0" w:line="240" w:lineRule="auto"/>
        <w:rPr>
          <w:rFonts w:ascii="Arial" w:hAnsi="Arial" w:cs="Arial"/>
          <w:b/>
        </w:rPr>
      </w:pPr>
    </w:p>
    <w:p w:rsidR="001D12D9" w:rsidRDefault="001D12D9" w:rsidP="001D12D9">
      <w:pPr>
        <w:spacing w:after="0" w:line="240" w:lineRule="auto"/>
        <w:rPr>
          <w:rFonts w:ascii="Arial" w:hAnsi="Arial" w:cs="Arial"/>
          <w:b/>
        </w:rPr>
      </w:pPr>
    </w:p>
    <w:p w:rsidR="001D12D9" w:rsidRDefault="001D12D9" w:rsidP="001D12D9">
      <w:pPr>
        <w:spacing w:after="0" w:line="240" w:lineRule="auto"/>
        <w:rPr>
          <w:rFonts w:ascii="Arial" w:hAnsi="Arial" w:cs="Arial"/>
          <w:b/>
        </w:rPr>
      </w:pPr>
    </w:p>
    <w:p w:rsidR="001D12D9" w:rsidRPr="00143EB7" w:rsidRDefault="001D12D9" w:rsidP="001D12D9">
      <w:pPr>
        <w:spacing w:after="0" w:line="240" w:lineRule="auto"/>
        <w:rPr>
          <w:rFonts w:ascii="Arial" w:hAnsi="Arial" w:cs="Arial"/>
          <w:b/>
        </w:rPr>
      </w:pPr>
    </w:p>
    <w:p w:rsidR="0015469C" w:rsidRDefault="00245511" w:rsidP="00ED6994">
      <w:pPr>
        <w:spacing w:after="0" w:line="240" w:lineRule="auto"/>
        <w:rPr>
          <w:rFonts w:ascii="Arial" w:hAnsi="Arial" w:cs="Arial"/>
          <w:b/>
        </w:rPr>
      </w:pPr>
      <w:bookmarkStart w:id="0" w:name="_GoBack"/>
      <w:bookmarkEnd w:id="0"/>
      <w:r w:rsidRPr="00143EB7">
        <w:rPr>
          <w:rFonts w:ascii="Arial" w:hAnsi="Arial" w:cs="Arial"/>
          <w:b/>
        </w:rPr>
        <w:t xml:space="preserve">Wenn Sie uns zu einer Behandlung aufsuchen, erheben </w:t>
      </w:r>
      <w:r w:rsidR="0011654B" w:rsidRPr="00143EB7">
        <w:rPr>
          <w:rFonts w:ascii="Arial" w:hAnsi="Arial" w:cs="Arial"/>
          <w:b/>
        </w:rPr>
        <w:t xml:space="preserve">und speichern </w:t>
      </w:r>
      <w:r w:rsidRPr="00143EB7">
        <w:rPr>
          <w:rFonts w:ascii="Arial" w:hAnsi="Arial" w:cs="Arial"/>
          <w:b/>
        </w:rPr>
        <w:t xml:space="preserve">wir folgende </w:t>
      </w:r>
      <w:r w:rsidR="0011654B" w:rsidRPr="00143EB7">
        <w:rPr>
          <w:rFonts w:ascii="Arial" w:hAnsi="Arial" w:cs="Arial"/>
          <w:b/>
          <w:u w:val="single"/>
        </w:rPr>
        <w:t>allgemeine</w:t>
      </w:r>
      <w:r w:rsidR="0011654B" w:rsidRPr="00143EB7">
        <w:rPr>
          <w:rFonts w:ascii="Arial" w:hAnsi="Arial" w:cs="Arial"/>
          <w:b/>
        </w:rPr>
        <w:t xml:space="preserve"> Daten</w:t>
      </w:r>
      <w:r w:rsidRPr="00143EB7">
        <w:rPr>
          <w:rFonts w:ascii="Arial" w:hAnsi="Arial" w:cs="Arial"/>
          <w:b/>
        </w:rPr>
        <w:t xml:space="preserve">: </w:t>
      </w:r>
    </w:p>
    <w:p w:rsidR="002B2F50" w:rsidRDefault="002B2F50" w:rsidP="00ED6994">
      <w:pPr>
        <w:spacing w:after="0" w:line="240" w:lineRule="auto"/>
        <w:rPr>
          <w:rFonts w:ascii="Arial" w:hAnsi="Arial" w:cs="Arial"/>
          <w:b/>
        </w:rPr>
      </w:pPr>
    </w:p>
    <w:p w:rsidR="002B2F50" w:rsidRPr="002B2F50" w:rsidRDefault="00245511" w:rsidP="002B2F50">
      <w:pPr>
        <w:pStyle w:val="Listenabsatz"/>
        <w:numPr>
          <w:ilvl w:val="0"/>
          <w:numId w:val="11"/>
        </w:numPr>
        <w:spacing w:after="0" w:line="240" w:lineRule="auto"/>
        <w:jc w:val="both"/>
        <w:rPr>
          <w:rFonts w:ascii="Arial" w:hAnsi="Arial" w:cs="Arial"/>
          <w:i/>
        </w:rPr>
      </w:pPr>
      <w:r w:rsidRPr="002B2F50">
        <w:rPr>
          <w:rFonts w:ascii="Arial" w:hAnsi="Arial" w:cs="Arial"/>
          <w:i/>
        </w:rPr>
        <w:t>Anrede, Vorname, Nachname</w:t>
      </w:r>
      <w:r w:rsidR="00C849C8" w:rsidRPr="002B2F50">
        <w:rPr>
          <w:rFonts w:ascii="Arial" w:hAnsi="Arial" w:cs="Arial"/>
          <w:i/>
        </w:rPr>
        <w:t>;</w:t>
      </w:r>
    </w:p>
    <w:p w:rsidR="002B2F50" w:rsidRPr="002B2F50" w:rsidRDefault="00724D1A" w:rsidP="002B2F50">
      <w:pPr>
        <w:pStyle w:val="Listenabsatz"/>
        <w:numPr>
          <w:ilvl w:val="0"/>
          <w:numId w:val="11"/>
        </w:numPr>
        <w:spacing w:after="0" w:line="240" w:lineRule="auto"/>
        <w:jc w:val="both"/>
        <w:rPr>
          <w:rFonts w:ascii="Arial" w:hAnsi="Arial" w:cs="Arial"/>
          <w:i/>
        </w:rPr>
      </w:pPr>
      <w:r w:rsidRPr="002B2F50">
        <w:rPr>
          <w:rFonts w:ascii="Arial" w:hAnsi="Arial" w:cs="Arial"/>
          <w:i/>
        </w:rPr>
        <w:t xml:space="preserve">Anschrift nebst </w:t>
      </w:r>
      <w:r w:rsidR="00245511" w:rsidRPr="002B2F50">
        <w:rPr>
          <w:rFonts w:ascii="Arial" w:hAnsi="Arial" w:cs="Arial"/>
          <w:i/>
        </w:rPr>
        <w:t>E-Mail-Adresse</w:t>
      </w:r>
      <w:r w:rsidRPr="002B2F50">
        <w:rPr>
          <w:rFonts w:ascii="Arial" w:hAnsi="Arial" w:cs="Arial"/>
          <w:i/>
        </w:rPr>
        <w:t xml:space="preserve"> und </w:t>
      </w:r>
      <w:r w:rsidR="00245511" w:rsidRPr="002B2F50">
        <w:rPr>
          <w:rFonts w:ascii="Arial" w:hAnsi="Arial" w:cs="Arial"/>
          <w:i/>
        </w:rPr>
        <w:t>Telefonnummer</w:t>
      </w:r>
      <w:r w:rsidR="00C849C8" w:rsidRPr="002B2F50">
        <w:rPr>
          <w:rFonts w:ascii="Arial" w:hAnsi="Arial" w:cs="Arial"/>
          <w:i/>
        </w:rPr>
        <w:t>;</w:t>
      </w:r>
    </w:p>
    <w:p w:rsidR="002B2F50" w:rsidRPr="002B2F50" w:rsidRDefault="00724D1A" w:rsidP="002B2F50">
      <w:pPr>
        <w:pStyle w:val="Listenabsatz"/>
        <w:numPr>
          <w:ilvl w:val="0"/>
          <w:numId w:val="11"/>
        </w:numPr>
        <w:spacing w:after="0" w:line="240" w:lineRule="auto"/>
        <w:jc w:val="both"/>
        <w:rPr>
          <w:rFonts w:ascii="Arial" w:hAnsi="Arial" w:cs="Arial"/>
          <w:i/>
        </w:rPr>
      </w:pPr>
      <w:r w:rsidRPr="002B2F50">
        <w:rPr>
          <w:rFonts w:ascii="Arial" w:hAnsi="Arial" w:cs="Arial"/>
          <w:i/>
        </w:rPr>
        <w:t>Geburtsdatum</w:t>
      </w:r>
      <w:r w:rsidR="00C849C8" w:rsidRPr="002B2F50">
        <w:rPr>
          <w:rFonts w:ascii="Arial" w:hAnsi="Arial" w:cs="Arial"/>
          <w:i/>
        </w:rPr>
        <w:t>;</w:t>
      </w:r>
    </w:p>
    <w:p w:rsidR="0015469C" w:rsidRPr="002B2F50" w:rsidRDefault="00E75892" w:rsidP="002B2F50">
      <w:pPr>
        <w:pStyle w:val="Listenabsatz"/>
        <w:numPr>
          <w:ilvl w:val="0"/>
          <w:numId w:val="11"/>
        </w:numPr>
        <w:spacing w:after="0" w:line="240" w:lineRule="auto"/>
        <w:jc w:val="both"/>
        <w:rPr>
          <w:rFonts w:ascii="Arial" w:hAnsi="Arial" w:cs="Arial"/>
          <w:i/>
        </w:rPr>
      </w:pPr>
      <w:r w:rsidRPr="002B2F50">
        <w:rPr>
          <w:rFonts w:ascii="Arial" w:hAnsi="Arial" w:cs="Arial"/>
          <w:i/>
        </w:rPr>
        <w:t>Angaben zu Leistungsträgern, (</w:t>
      </w:r>
      <w:r w:rsidR="00724D1A" w:rsidRPr="002B2F50">
        <w:rPr>
          <w:rFonts w:ascii="Arial" w:hAnsi="Arial" w:cs="Arial"/>
          <w:i/>
        </w:rPr>
        <w:t>Krankenversicherung</w:t>
      </w:r>
      <w:r w:rsidR="00007621" w:rsidRPr="002B2F50">
        <w:rPr>
          <w:rFonts w:ascii="Arial" w:hAnsi="Arial" w:cs="Arial"/>
          <w:i/>
        </w:rPr>
        <w:t>, Beihilfe</w:t>
      </w:r>
      <w:r w:rsidRPr="002B2F50">
        <w:rPr>
          <w:rFonts w:ascii="Arial" w:hAnsi="Arial" w:cs="Arial"/>
          <w:i/>
        </w:rPr>
        <w:t>)</w:t>
      </w:r>
      <w:r w:rsidR="00C849C8" w:rsidRPr="002B2F50">
        <w:rPr>
          <w:rFonts w:ascii="Arial" w:hAnsi="Arial" w:cs="Arial"/>
          <w:i/>
        </w:rPr>
        <w:t>.</w:t>
      </w:r>
    </w:p>
    <w:p w:rsidR="00007621" w:rsidRPr="00143EB7" w:rsidRDefault="00007621" w:rsidP="002B2F50">
      <w:pPr>
        <w:spacing w:after="0" w:line="240" w:lineRule="auto"/>
        <w:jc w:val="both"/>
        <w:rPr>
          <w:rFonts w:ascii="Arial" w:hAnsi="Arial" w:cs="Arial"/>
          <w:i/>
        </w:rPr>
      </w:pPr>
    </w:p>
    <w:p w:rsidR="0011654B" w:rsidRDefault="0011654B" w:rsidP="0011654B">
      <w:pPr>
        <w:spacing w:after="0" w:line="240" w:lineRule="auto"/>
        <w:rPr>
          <w:rFonts w:ascii="Arial" w:hAnsi="Arial" w:cs="Arial"/>
          <w:b/>
          <w:i/>
        </w:rPr>
      </w:pPr>
      <w:r w:rsidRPr="00143EB7">
        <w:rPr>
          <w:rFonts w:ascii="Arial" w:hAnsi="Arial" w:cs="Arial"/>
          <w:b/>
          <w:i/>
        </w:rPr>
        <w:t xml:space="preserve">Wenn Sie uns zu einer Behandlung aufsuchen, erheben wir zudem folgende </w:t>
      </w:r>
      <w:r w:rsidRPr="00143EB7">
        <w:rPr>
          <w:rFonts w:ascii="Arial" w:hAnsi="Arial" w:cs="Arial"/>
          <w:b/>
          <w:i/>
          <w:u w:val="single"/>
        </w:rPr>
        <w:t>gesundheitsbezogene</w:t>
      </w:r>
      <w:r w:rsidRPr="00143EB7">
        <w:rPr>
          <w:rFonts w:ascii="Arial" w:hAnsi="Arial" w:cs="Arial"/>
          <w:b/>
          <w:i/>
        </w:rPr>
        <w:t xml:space="preserve"> Daten:</w:t>
      </w:r>
    </w:p>
    <w:p w:rsidR="002B2F50" w:rsidRDefault="002B2F50" w:rsidP="002B2F50">
      <w:pPr>
        <w:spacing w:after="0" w:line="240" w:lineRule="auto"/>
        <w:rPr>
          <w:rFonts w:ascii="Arial" w:hAnsi="Arial" w:cs="Arial"/>
          <w:b/>
        </w:rPr>
      </w:pPr>
    </w:p>
    <w:p w:rsidR="00143EB7" w:rsidRPr="002B2F50" w:rsidRDefault="0011654B" w:rsidP="002B2F50">
      <w:pPr>
        <w:pStyle w:val="Listenabsatz"/>
        <w:numPr>
          <w:ilvl w:val="0"/>
          <w:numId w:val="12"/>
        </w:numPr>
        <w:spacing w:after="0" w:line="240" w:lineRule="auto"/>
        <w:rPr>
          <w:rFonts w:ascii="Arial" w:hAnsi="Arial" w:cs="Arial"/>
        </w:rPr>
      </w:pPr>
      <w:r w:rsidRPr="002B2F50">
        <w:rPr>
          <w:rFonts w:ascii="Arial" w:hAnsi="Arial" w:cs="Arial"/>
        </w:rPr>
        <w:t xml:space="preserve">Informationen </w:t>
      </w:r>
      <w:r w:rsidR="00C345C0" w:rsidRPr="002B2F50">
        <w:rPr>
          <w:rFonts w:ascii="Arial" w:hAnsi="Arial" w:cs="Arial"/>
        </w:rPr>
        <w:t>über</w:t>
      </w:r>
      <w:r w:rsidRPr="002B2F50">
        <w:rPr>
          <w:rFonts w:ascii="Arial" w:hAnsi="Arial" w:cs="Arial"/>
        </w:rPr>
        <w:t xml:space="preserve"> Ihre Gesundheit, die für Ihre Behandlung im Rahmen des</w:t>
      </w:r>
    </w:p>
    <w:p w:rsidR="0011654B" w:rsidRPr="002B2F50" w:rsidRDefault="0011654B" w:rsidP="002B2F50">
      <w:pPr>
        <w:pStyle w:val="Listenabsatz"/>
        <w:numPr>
          <w:ilvl w:val="0"/>
          <w:numId w:val="12"/>
        </w:numPr>
        <w:spacing w:after="0" w:line="240" w:lineRule="auto"/>
        <w:rPr>
          <w:rFonts w:ascii="Arial" w:hAnsi="Arial" w:cs="Arial"/>
        </w:rPr>
      </w:pPr>
      <w:r w:rsidRPr="002B2F50">
        <w:rPr>
          <w:rFonts w:ascii="Arial" w:hAnsi="Arial" w:cs="Arial"/>
        </w:rPr>
        <w:t>Behandlungsvertrages notwendig sind (Gesundheitsdaten)</w:t>
      </w:r>
      <w:r w:rsidR="00C849C8" w:rsidRPr="002B2F50">
        <w:rPr>
          <w:rFonts w:ascii="Arial" w:hAnsi="Arial" w:cs="Arial"/>
        </w:rPr>
        <w:t>;</w:t>
      </w:r>
    </w:p>
    <w:p w:rsidR="0011654B" w:rsidRPr="002B2F50" w:rsidRDefault="0011654B" w:rsidP="002B2F50">
      <w:pPr>
        <w:pStyle w:val="Listenabsatz"/>
        <w:numPr>
          <w:ilvl w:val="0"/>
          <w:numId w:val="12"/>
        </w:numPr>
        <w:spacing w:after="0" w:line="240" w:lineRule="auto"/>
        <w:rPr>
          <w:rFonts w:ascii="Arial" w:hAnsi="Arial" w:cs="Arial"/>
        </w:rPr>
      </w:pPr>
      <w:r w:rsidRPr="002B2F50">
        <w:rPr>
          <w:rFonts w:ascii="Arial" w:hAnsi="Arial" w:cs="Arial"/>
        </w:rPr>
        <w:t>Angaben in der Patientendokumentation</w:t>
      </w:r>
      <w:r w:rsidR="00C849C8" w:rsidRPr="002B2F50">
        <w:rPr>
          <w:rFonts w:ascii="Arial" w:hAnsi="Arial" w:cs="Arial"/>
        </w:rPr>
        <w:t>;</w:t>
      </w:r>
    </w:p>
    <w:p w:rsidR="0011654B" w:rsidRPr="002B2F50" w:rsidRDefault="0011654B" w:rsidP="002B2F50">
      <w:pPr>
        <w:pStyle w:val="Listenabsatz"/>
        <w:numPr>
          <w:ilvl w:val="0"/>
          <w:numId w:val="12"/>
        </w:numPr>
        <w:spacing w:after="0" w:line="240" w:lineRule="auto"/>
        <w:rPr>
          <w:rFonts w:ascii="Arial" w:hAnsi="Arial" w:cs="Arial"/>
        </w:rPr>
      </w:pPr>
      <w:r w:rsidRPr="002B2F50">
        <w:rPr>
          <w:rFonts w:ascii="Arial" w:hAnsi="Arial" w:cs="Arial"/>
        </w:rPr>
        <w:t>Angaben im Patientenstammblatt</w:t>
      </w:r>
      <w:r w:rsidR="004F0D90" w:rsidRPr="002B2F50">
        <w:rPr>
          <w:rFonts w:ascii="Arial" w:hAnsi="Arial" w:cs="Arial"/>
        </w:rPr>
        <w:t>, insbesondere Vorerkrankungen</w:t>
      </w:r>
      <w:r w:rsidR="00C849C8" w:rsidRPr="002B2F50">
        <w:rPr>
          <w:rFonts w:ascii="Arial" w:hAnsi="Arial" w:cs="Arial"/>
        </w:rPr>
        <w:t>.</w:t>
      </w:r>
    </w:p>
    <w:p w:rsidR="0011654B" w:rsidRPr="002B2F50" w:rsidRDefault="0011654B" w:rsidP="002B2F50">
      <w:pPr>
        <w:spacing w:after="0" w:line="240" w:lineRule="auto"/>
        <w:ind w:left="708"/>
        <w:rPr>
          <w:rFonts w:ascii="Arial" w:hAnsi="Arial" w:cs="Arial"/>
          <w:color w:val="FF0000"/>
        </w:rPr>
      </w:pPr>
    </w:p>
    <w:p w:rsidR="00245511" w:rsidRPr="00143EB7" w:rsidRDefault="00245511" w:rsidP="00ED6994">
      <w:pPr>
        <w:spacing w:after="0" w:line="240" w:lineRule="auto"/>
        <w:rPr>
          <w:rFonts w:ascii="Arial" w:hAnsi="Arial" w:cs="Arial"/>
          <w:b/>
        </w:rPr>
      </w:pPr>
      <w:r w:rsidRPr="00143EB7">
        <w:rPr>
          <w:rFonts w:ascii="Arial" w:hAnsi="Arial" w:cs="Arial"/>
          <w:b/>
        </w:rPr>
        <w:t>Die</w:t>
      </w:r>
      <w:r w:rsidR="0011654B" w:rsidRPr="00143EB7">
        <w:rPr>
          <w:rFonts w:ascii="Arial" w:hAnsi="Arial" w:cs="Arial"/>
          <w:b/>
        </w:rPr>
        <w:t xml:space="preserve"> Verarbeitung der </w:t>
      </w:r>
      <w:r w:rsidR="0011654B" w:rsidRPr="00143EB7">
        <w:rPr>
          <w:rFonts w:ascii="Arial" w:hAnsi="Arial" w:cs="Arial"/>
          <w:b/>
          <w:u w:val="single"/>
        </w:rPr>
        <w:t>allgemeinen</w:t>
      </w:r>
      <w:r w:rsidR="0011654B" w:rsidRPr="00143EB7">
        <w:rPr>
          <w:rFonts w:ascii="Arial" w:hAnsi="Arial" w:cs="Arial"/>
          <w:b/>
        </w:rPr>
        <w:t xml:space="preserve"> Daten </w:t>
      </w:r>
      <w:r w:rsidRPr="00143EB7">
        <w:rPr>
          <w:rFonts w:ascii="Arial" w:hAnsi="Arial" w:cs="Arial"/>
          <w:b/>
        </w:rPr>
        <w:t>erfolgt</w:t>
      </w:r>
      <w:r w:rsidR="00EC6DB1" w:rsidRPr="00143EB7">
        <w:rPr>
          <w:rFonts w:ascii="Arial" w:hAnsi="Arial" w:cs="Arial"/>
          <w:b/>
        </w:rPr>
        <w:t xml:space="preserve"> mit dem Zweck:</w:t>
      </w:r>
    </w:p>
    <w:p w:rsidR="00245511" w:rsidRPr="002B2F50" w:rsidRDefault="00245511" w:rsidP="002B2F50">
      <w:pPr>
        <w:pStyle w:val="Listenabsatz"/>
        <w:numPr>
          <w:ilvl w:val="0"/>
          <w:numId w:val="13"/>
        </w:numPr>
        <w:spacing w:after="0" w:line="240" w:lineRule="auto"/>
        <w:rPr>
          <w:rFonts w:ascii="Arial" w:hAnsi="Arial" w:cs="Arial"/>
          <w:i/>
        </w:rPr>
      </w:pPr>
      <w:r w:rsidRPr="002B2F50">
        <w:rPr>
          <w:rFonts w:ascii="Arial" w:hAnsi="Arial" w:cs="Arial"/>
          <w:i/>
        </w:rPr>
        <w:t xml:space="preserve">Sie als unseren </w:t>
      </w:r>
      <w:r w:rsidR="00E138CC" w:rsidRPr="002B2F50">
        <w:rPr>
          <w:rFonts w:ascii="Arial" w:hAnsi="Arial" w:cs="Arial"/>
          <w:i/>
        </w:rPr>
        <w:t>Patienten</w:t>
      </w:r>
      <w:r w:rsidRPr="002B2F50">
        <w:rPr>
          <w:rFonts w:ascii="Arial" w:hAnsi="Arial" w:cs="Arial"/>
          <w:i/>
        </w:rPr>
        <w:t xml:space="preserve"> identifizieren zu können;</w:t>
      </w:r>
    </w:p>
    <w:p w:rsidR="00E138CC" w:rsidRPr="002B2F50" w:rsidRDefault="00245511" w:rsidP="002B2F50">
      <w:pPr>
        <w:pStyle w:val="Listenabsatz"/>
        <w:numPr>
          <w:ilvl w:val="0"/>
          <w:numId w:val="13"/>
        </w:numPr>
        <w:spacing w:after="0" w:line="240" w:lineRule="auto"/>
        <w:rPr>
          <w:rFonts w:ascii="Arial" w:hAnsi="Arial" w:cs="Arial"/>
          <w:i/>
        </w:rPr>
      </w:pPr>
      <w:r w:rsidRPr="002B2F50">
        <w:rPr>
          <w:rFonts w:ascii="Arial" w:hAnsi="Arial" w:cs="Arial"/>
          <w:i/>
        </w:rPr>
        <w:t xml:space="preserve">Sie </w:t>
      </w:r>
      <w:r w:rsidR="00E138CC" w:rsidRPr="002B2F50">
        <w:rPr>
          <w:rFonts w:ascii="Arial" w:hAnsi="Arial" w:cs="Arial"/>
          <w:i/>
        </w:rPr>
        <w:t>behandeln</w:t>
      </w:r>
      <w:r w:rsidRPr="002B2F50">
        <w:rPr>
          <w:rFonts w:ascii="Arial" w:hAnsi="Arial" w:cs="Arial"/>
          <w:i/>
        </w:rPr>
        <w:t xml:space="preserve"> zu können;</w:t>
      </w:r>
    </w:p>
    <w:p w:rsidR="00245511" w:rsidRPr="002B2F50" w:rsidRDefault="00981112" w:rsidP="002B2F50">
      <w:pPr>
        <w:pStyle w:val="Listenabsatz"/>
        <w:numPr>
          <w:ilvl w:val="0"/>
          <w:numId w:val="13"/>
        </w:numPr>
        <w:spacing w:after="0" w:line="240" w:lineRule="auto"/>
        <w:rPr>
          <w:rFonts w:ascii="Arial" w:hAnsi="Arial" w:cs="Arial"/>
          <w:i/>
        </w:rPr>
      </w:pPr>
      <w:r w:rsidRPr="002B2F50">
        <w:rPr>
          <w:rFonts w:ascii="Arial" w:hAnsi="Arial" w:cs="Arial"/>
          <w:i/>
        </w:rPr>
        <w:t xml:space="preserve">mit Ihnen </w:t>
      </w:r>
      <w:r w:rsidR="006003C8" w:rsidRPr="002B2F50">
        <w:rPr>
          <w:rFonts w:ascii="Arial" w:hAnsi="Arial" w:cs="Arial"/>
          <w:i/>
        </w:rPr>
        <w:t xml:space="preserve">Kontakt aufnehmen zu können und </w:t>
      </w:r>
      <w:r w:rsidRPr="002B2F50">
        <w:rPr>
          <w:rFonts w:ascii="Arial" w:hAnsi="Arial" w:cs="Arial"/>
          <w:i/>
        </w:rPr>
        <w:t>zu korrespondieren</w:t>
      </w:r>
      <w:r w:rsidR="00245511" w:rsidRPr="002B2F50">
        <w:rPr>
          <w:rFonts w:ascii="Arial" w:hAnsi="Arial" w:cs="Arial"/>
          <w:i/>
        </w:rPr>
        <w:t>;</w:t>
      </w:r>
    </w:p>
    <w:p w:rsidR="00245511" w:rsidRPr="002B2F50" w:rsidRDefault="00E138CC" w:rsidP="002B2F50">
      <w:pPr>
        <w:pStyle w:val="Listenabsatz"/>
        <w:numPr>
          <w:ilvl w:val="0"/>
          <w:numId w:val="13"/>
        </w:numPr>
        <w:spacing w:after="0" w:line="240" w:lineRule="auto"/>
        <w:rPr>
          <w:rFonts w:ascii="Arial" w:hAnsi="Arial" w:cs="Arial"/>
          <w:i/>
        </w:rPr>
      </w:pPr>
      <w:r w:rsidRPr="002B2F50">
        <w:rPr>
          <w:rFonts w:ascii="Arial" w:hAnsi="Arial" w:cs="Arial"/>
          <w:i/>
        </w:rPr>
        <w:t>Ihnen eine Rechnung zu stellen</w:t>
      </w:r>
      <w:r w:rsidR="00245511" w:rsidRPr="002B2F50">
        <w:rPr>
          <w:rFonts w:ascii="Arial" w:hAnsi="Arial" w:cs="Arial"/>
          <w:i/>
        </w:rPr>
        <w:t>;</w:t>
      </w:r>
    </w:p>
    <w:p w:rsidR="007F7679" w:rsidRPr="002B2F50" w:rsidRDefault="00EC6DB1" w:rsidP="002B2F50">
      <w:pPr>
        <w:pStyle w:val="Listenabsatz"/>
        <w:numPr>
          <w:ilvl w:val="0"/>
          <w:numId w:val="13"/>
        </w:numPr>
        <w:spacing w:after="0" w:line="240" w:lineRule="auto"/>
        <w:rPr>
          <w:rFonts w:ascii="Arial" w:hAnsi="Arial" w:cs="Arial"/>
          <w:i/>
        </w:rPr>
      </w:pPr>
      <w:r w:rsidRPr="002B2F50">
        <w:rPr>
          <w:rFonts w:ascii="Arial" w:hAnsi="Arial" w:cs="Arial"/>
          <w:i/>
        </w:rPr>
        <w:t>der</w:t>
      </w:r>
      <w:r w:rsidR="007F7679" w:rsidRPr="002B2F50">
        <w:rPr>
          <w:rFonts w:ascii="Arial" w:hAnsi="Arial" w:cs="Arial"/>
          <w:i/>
        </w:rPr>
        <w:t xml:space="preserve"> Geltendmachung etwaiger Ansprüche gegen Sie</w:t>
      </w:r>
      <w:r w:rsidR="00981112" w:rsidRPr="002B2F50">
        <w:rPr>
          <w:rFonts w:ascii="Arial" w:hAnsi="Arial" w:cs="Arial"/>
          <w:i/>
        </w:rPr>
        <w:t>.</w:t>
      </w:r>
    </w:p>
    <w:p w:rsidR="00D72124" w:rsidRPr="00143EB7" w:rsidRDefault="00D72124" w:rsidP="002B2F50">
      <w:pPr>
        <w:spacing w:after="0" w:line="240" w:lineRule="auto"/>
        <w:rPr>
          <w:rFonts w:ascii="Arial" w:hAnsi="Arial" w:cs="Arial"/>
          <w:b/>
        </w:rPr>
      </w:pPr>
    </w:p>
    <w:p w:rsidR="00D72124" w:rsidRPr="00143EB7" w:rsidRDefault="00D72124" w:rsidP="00D72124">
      <w:pPr>
        <w:spacing w:after="0" w:line="240" w:lineRule="auto"/>
        <w:rPr>
          <w:rFonts w:ascii="Arial" w:hAnsi="Arial" w:cs="Arial"/>
          <w:b/>
        </w:rPr>
      </w:pPr>
      <w:r w:rsidRPr="00143EB7">
        <w:rPr>
          <w:rFonts w:ascii="Arial" w:hAnsi="Arial" w:cs="Arial"/>
          <w:b/>
        </w:rPr>
        <w:t xml:space="preserve">Die Verarbeitung der </w:t>
      </w:r>
      <w:r w:rsidRPr="00143EB7">
        <w:rPr>
          <w:rFonts w:ascii="Arial" w:hAnsi="Arial" w:cs="Arial"/>
          <w:b/>
          <w:u w:val="single"/>
        </w:rPr>
        <w:t>gesundheitsbezogenen</w:t>
      </w:r>
      <w:r w:rsidRPr="00143EB7">
        <w:rPr>
          <w:rFonts w:ascii="Arial" w:hAnsi="Arial" w:cs="Arial"/>
          <w:b/>
        </w:rPr>
        <w:t xml:space="preserve"> Daten erfolgt mit dem Zweck:</w:t>
      </w:r>
    </w:p>
    <w:p w:rsidR="00D72124" w:rsidRPr="002B2F50" w:rsidRDefault="00D72124" w:rsidP="002B2F50">
      <w:pPr>
        <w:pStyle w:val="Listenabsatz"/>
        <w:numPr>
          <w:ilvl w:val="0"/>
          <w:numId w:val="14"/>
        </w:numPr>
        <w:spacing w:after="0" w:line="240" w:lineRule="auto"/>
        <w:rPr>
          <w:rFonts w:ascii="Arial" w:hAnsi="Arial" w:cs="Arial"/>
        </w:rPr>
      </w:pPr>
      <w:r w:rsidRPr="002B2F50">
        <w:rPr>
          <w:rFonts w:ascii="Arial" w:hAnsi="Arial" w:cs="Arial"/>
        </w:rPr>
        <w:t>Sie behandeln zu können</w:t>
      </w:r>
      <w:r w:rsidR="00C849C8" w:rsidRPr="002B2F50">
        <w:rPr>
          <w:rFonts w:ascii="Arial" w:hAnsi="Arial" w:cs="Arial"/>
        </w:rPr>
        <w:t>;</w:t>
      </w:r>
    </w:p>
    <w:p w:rsidR="00D72124" w:rsidRPr="002B2F50" w:rsidRDefault="00D72124" w:rsidP="002B2F50">
      <w:pPr>
        <w:pStyle w:val="Listenabsatz"/>
        <w:numPr>
          <w:ilvl w:val="0"/>
          <w:numId w:val="14"/>
        </w:numPr>
        <w:spacing w:after="0" w:line="240" w:lineRule="auto"/>
        <w:rPr>
          <w:rFonts w:ascii="Arial" w:hAnsi="Arial" w:cs="Arial"/>
        </w:rPr>
      </w:pPr>
      <w:r w:rsidRPr="002B2F50">
        <w:rPr>
          <w:rFonts w:ascii="Arial" w:hAnsi="Arial" w:cs="Arial"/>
        </w:rPr>
        <w:t xml:space="preserve">Haftungsansprüche </w:t>
      </w:r>
      <w:r w:rsidR="001F4653" w:rsidRPr="002B2F50">
        <w:rPr>
          <w:rFonts w:ascii="Arial" w:hAnsi="Arial" w:cs="Arial"/>
        </w:rPr>
        <w:t xml:space="preserve">wegen Behandlungsfehlern </w:t>
      </w:r>
      <w:r w:rsidRPr="002B2F50">
        <w:rPr>
          <w:rFonts w:ascii="Arial" w:hAnsi="Arial" w:cs="Arial"/>
        </w:rPr>
        <w:t>abzuwehren</w:t>
      </w:r>
      <w:r w:rsidR="00C849C8" w:rsidRPr="002B2F50">
        <w:rPr>
          <w:rFonts w:ascii="Arial" w:hAnsi="Arial" w:cs="Arial"/>
        </w:rPr>
        <w:t>.</w:t>
      </w:r>
    </w:p>
    <w:p w:rsidR="00D72124" w:rsidRPr="00143EB7" w:rsidRDefault="00D72124" w:rsidP="00ED6994">
      <w:pPr>
        <w:spacing w:after="0" w:line="240" w:lineRule="auto"/>
        <w:rPr>
          <w:rFonts w:ascii="Arial" w:hAnsi="Arial" w:cs="Arial"/>
          <w:b/>
        </w:rPr>
      </w:pPr>
    </w:p>
    <w:p w:rsidR="0011654B" w:rsidRPr="00143EB7" w:rsidRDefault="0011654B" w:rsidP="00ED6994">
      <w:pPr>
        <w:spacing w:after="0" w:line="240" w:lineRule="auto"/>
        <w:rPr>
          <w:rFonts w:ascii="Arial" w:hAnsi="Arial" w:cs="Arial"/>
          <w:b/>
        </w:rPr>
      </w:pPr>
      <w:bookmarkStart w:id="1" w:name="_Hlk511147848"/>
      <w:r w:rsidRPr="00143EB7">
        <w:rPr>
          <w:rFonts w:ascii="Arial" w:hAnsi="Arial" w:cs="Arial"/>
          <w:b/>
        </w:rPr>
        <w:t>Rechtsgrundlage für die Verarbeitung</w:t>
      </w:r>
      <w:r w:rsidR="00D72124" w:rsidRPr="00143EB7">
        <w:rPr>
          <w:rFonts w:ascii="Arial" w:hAnsi="Arial" w:cs="Arial"/>
          <w:b/>
        </w:rPr>
        <w:t xml:space="preserve"> der </w:t>
      </w:r>
      <w:r w:rsidR="00D72124" w:rsidRPr="00143EB7">
        <w:rPr>
          <w:rFonts w:ascii="Arial" w:hAnsi="Arial" w:cs="Arial"/>
          <w:b/>
          <w:u w:val="single"/>
        </w:rPr>
        <w:t>allgemeinen</w:t>
      </w:r>
      <w:r w:rsidR="00D72124" w:rsidRPr="00143EB7">
        <w:rPr>
          <w:rFonts w:ascii="Arial" w:hAnsi="Arial" w:cs="Arial"/>
          <w:b/>
        </w:rPr>
        <w:t xml:space="preserve"> Daten</w:t>
      </w:r>
    </w:p>
    <w:p w:rsidR="0011654B" w:rsidRPr="00143EB7" w:rsidRDefault="0011654B" w:rsidP="00ED6994">
      <w:pPr>
        <w:spacing w:after="0" w:line="240" w:lineRule="auto"/>
        <w:rPr>
          <w:rFonts w:ascii="Arial" w:hAnsi="Arial" w:cs="Arial"/>
        </w:rPr>
      </w:pPr>
    </w:p>
    <w:p w:rsidR="00FB2A2F" w:rsidRPr="00143EB7" w:rsidRDefault="0011654B" w:rsidP="00ED6994">
      <w:pPr>
        <w:spacing w:after="0" w:line="240" w:lineRule="auto"/>
        <w:rPr>
          <w:rFonts w:ascii="Arial" w:hAnsi="Arial" w:cs="Arial"/>
        </w:rPr>
      </w:pPr>
      <w:r w:rsidRPr="00143EB7">
        <w:rPr>
          <w:rFonts w:ascii="Arial" w:hAnsi="Arial" w:cs="Arial"/>
        </w:rPr>
        <w:t xml:space="preserve">Die Rechtsgrundlage bildet </w:t>
      </w:r>
      <w:bookmarkEnd w:id="1"/>
      <w:r w:rsidRPr="00143EB7">
        <w:rPr>
          <w:rFonts w:ascii="Arial" w:hAnsi="Arial" w:cs="Arial"/>
        </w:rPr>
        <w:t xml:space="preserve">Art. 6 Abs. 1 S. 1 </w:t>
      </w:r>
      <w:proofErr w:type="spellStart"/>
      <w:r w:rsidRPr="00143EB7">
        <w:rPr>
          <w:rFonts w:ascii="Arial" w:hAnsi="Arial" w:cs="Arial"/>
        </w:rPr>
        <w:t>lit</w:t>
      </w:r>
      <w:proofErr w:type="spellEnd"/>
      <w:r w:rsidRPr="00143EB7">
        <w:rPr>
          <w:rFonts w:ascii="Arial" w:hAnsi="Arial" w:cs="Arial"/>
        </w:rPr>
        <w:t xml:space="preserve">. b DSGVO. </w:t>
      </w:r>
      <w:r w:rsidR="00190F0C" w:rsidRPr="00143EB7">
        <w:rPr>
          <w:rFonts w:ascii="Arial" w:hAnsi="Arial" w:cs="Arial"/>
        </w:rPr>
        <w:t xml:space="preserve">Die Verarbeitung ist für die Erfüllung des Behandlungsvertrages mit Ihnen </w:t>
      </w:r>
      <w:r w:rsidR="00981112" w:rsidRPr="00143EB7">
        <w:rPr>
          <w:rFonts w:ascii="Arial" w:hAnsi="Arial" w:cs="Arial"/>
        </w:rPr>
        <w:t xml:space="preserve">und </w:t>
      </w:r>
      <w:r w:rsidR="00190F0C" w:rsidRPr="00143EB7">
        <w:rPr>
          <w:rFonts w:ascii="Arial" w:hAnsi="Arial" w:cs="Arial"/>
        </w:rPr>
        <w:t xml:space="preserve">zur Durchführung vorvertraglicher Maßnahmen erforderlich, die auf </w:t>
      </w:r>
      <w:r w:rsidR="0047174E" w:rsidRPr="00143EB7">
        <w:rPr>
          <w:rFonts w:ascii="Arial" w:hAnsi="Arial" w:cs="Arial"/>
        </w:rPr>
        <w:t>Ihre</w:t>
      </w:r>
      <w:r w:rsidRPr="00143EB7">
        <w:rPr>
          <w:rFonts w:ascii="Arial" w:hAnsi="Arial" w:cs="Arial"/>
        </w:rPr>
        <w:t>n</w:t>
      </w:r>
      <w:r w:rsidR="0047174E" w:rsidRPr="00143EB7">
        <w:rPr>
          <w:rFonts w:ascii="Arial" w:hAnsi="Arial" w:cs="Arial"/>
        </w:rPr>
        <w:t xml:space="preserve"> </w:t>
      </w:r>
      <w:r w:rsidRPr="00143EB7">
        <w:rPr>
          <w:rFonts w:ascii="Arial" w:hAnsi="Arial" w:cs="Arial"/>
        </w:rPr>
        <w:t>Behandlungswunsch</w:t>
      </w:r>
      <w:r w:rsidR="0047174E" w:rsidRPr="00143EB7">
        <w:rPr>
          <w:rFonts w:ascii="Arial" w:hAnsi="Arial" w:cs="Arial"/>
        </w:rPr>
        <w:t xml:space="preserve"> hin</w:t>
      </w:r>
      <w:r w:rsidR="00190F0C" w:rsidRPr="00143EB7">
        <w:rPr>
          <w:rFonts w:ascii="Arial" w:hAnsi="Arial" w:cs="Arial"/>
        </w:rPr>
        <w:t xml:space="preserve"> erfolgen</w:t>
      </w:r>
      <w:r w:rsidR="0047174E" w:rsidRPr="00143EB7">
        <w:rPr>
          <w:rFonts w:ascii="Arial" w:hAnsi="Arial" w:cs="Arial"/>
        </w:rPr>
        <w:t>.</w:t>
      </w:r>
    </w:p>
    <w:p w:rsidR="00190F0C" w:rsidRPr="00143EB7" w:rsidRDefault="00190F0C" w:rsidP="00ED6994">
      <w:pPr>
        <w:spacing w:after="0" w:line="240" w:lineRule="auto"/>
        <w:rPr>
          <w:rFonts w:ascii="Arial" w:hAnsi="Arial" w:cs="Arial"/>
        </w:rPr>
      </w:pPr>
    </w:p>
    <w:p w:rsidR="00D72124" w:rsidRPr="00143EB7" w:rsidRDefault="00D72124" w:rsidP="00D72124">
      <w:pPr>
        <w:spacing w:after="0" w:line="240" w:lineRule="auto"/>
        <w:rPr>
          <w:rFonts w:ascii="Arial" w:hAnsi="Arial" w:cs="Arial"/>
          <w:b/>
        </w:rPr>
      </w:pPr>
      <w:r w:rsidRPr="00143EB7">
        <w:rPr>
          <w:rFonts w:ascii="Arial" w:hAnsi="Arial" w:cs="Arial"/>
          <w:b/>
        </w:rPr>
        <w:t xml:space="preserve">Rechtsgrundlage für die Verarbeitung der </w:t>
      </w:r>
      <w:r w:rsidRPr="00143EB7">
        <w:rPr>
          <w:rFonts w:ascii="Arial" w:hAnsi="Arial" w:cs="Arial"/>
          <w:b/>
          <w:u w:val="single"/>
        </w:rPr>
        <w:t>gesundheitsbezogenen</w:t>
      </w:r>
      <w:r w:rsidRPr="00143EB7">
        <w:rPr>
          <w:rFonts w:ascii="Arial" w:hAnsi="Arial" w:cs="Arial"/>
          <w:b/>
        </w:rPr>
        <w:t xml:space="preserve"> Daten</w:t>
      </w:r>
    </w:p>
    <w:p w:rsidR="00D72124" w:rsidRPr="00143EB7" w:rsidRDefault="00D72124" w:rsidP="00D72124">
      <w:pPr>
        <w:spacing w:after="0" w:line="240" w:lineRule="auto"/>
        <w:rPr>
          <w:rFonts w:ascii="Arial" w:hAnsi="Arial" w:cs="Arial"/>
        </w:rPr>
      </w:pPr>
    </w:p>
    <w:p w:rsidR="00855BCE" w:rsidRPr="00143EB7" w:rsidRDefault="00D72124" w:rsidP="00ED6994">
      <w:pPr>
        <w:spacing w:after="0" w:line="240" w:lineRule="auto"/>
        <w:rPr>
          <w:rFonts w:ascii="Arial" w:hAnsi="Arial" w:cs="Arial"/>
        </w:rPr>
      </w:pPr>
      <w:r w:rsidRPr="00143EB7">
        <w:rPr>
          <w:rFonts w:ascii="Arial" w:hAnsi="Arial" w:cs="Arial"/>
        </w:rPr>
        <w:t>Die Rechtsgrundlage für diese</w:t>
      </w:r>
      <w:r w:rsidR="00855BCE" w:rsidRPr="00143EB7">
        <w:rPr>
          <w:rFonts w:ascii="Arial" w:hAnsi="Arial" w:cs="Arial"/>
        </w:rPr>
        <w:t xml:space="preserve"> Datenverarbeitung </w:t>
      </w:r>
      <w:r w:rsidRPr="00143EB7">
        <w:rPr>
          <w:rFonts w:ascii="Arial" w:hAnsi="Arial" w:cs="Arial"/>
        </w:rPr>
        <w:t>bildet</w:t>
      </w:r>
      <w:r w:rsidR="00855BCE" w:rsidRPr="00143EB7">
        <w:rPr>
          <w:rFonts w:ascii="Arial" w:hAnsi="Arial" w:cs="Arial"/>
        </w:rPr>
        <w:t xml:space="preserve"> Art. 9 Abs. 2 </w:t>
      </w:r>
      <w:proofErr w:type="spellStart"/>
      <w:r w:rsidR="00855BCE" w:rsidRPr="00143EB7">
        <w:rPr>
          <w:rFonts w:ascii="Arial" w:hAnsi="Arial" w:cs="Arial"/>
        </w:rPr>
        <w:t>lit</w:t>
      </w:r>
      <w:proofErr w:type="spellEnd"/>
      <w:r w:rsidR="00855BCE" w:rsidRPr="00143EB7">
        <w:rPr>
          <w:rFonts w:ascii="Arial" w:hAnsi="Arial" w:cs="Arial"/>
        </w:rPr>
        <w:t>. h DSGVO</w:t>
      </w:r>
      <w:r w:rsidR="007C2ABA" w:rsidRPr="00143EB7">
        <w:rPr>
          <w:rFonts w:ascii="Arial" w:hAnsi="Arial" w:cs="Arial"/>
        </w:rPr>
        <w:t xml:space="preserve">, § 22 Abs. 1 </w:t>
      </w:r>
      <w:proofErr w:type="spellStart"/>
      <w:r w:rsidR="007C2ABA" w:rsidRPr="00143EB7">
        <w:rPr>
          <w:rFonts w:ascii="Arial" w:hAnsi="Arial" w:cs="Arial"/>
        </w:rPr>
        <w:t>lit</w:t>
      </w:r>
      <w:proofErr w:type="spellEnd"/>
      <w:r w:rsidR="007C2ABA" w:rsidRPr="00143EB7">
        <w:rPr>
          <w:rFonts w:ascii="Arial" w:hAnsi="Arial" w:cs="Arial"/>
        </w:rPr>
        <w:t xml:space="preserve">. b BDSG </w:t>
      </w:r>
      <w:r w:rsidRPr="00143EB7">
        <w:rPr>
          <w:rFonts w:ascii="Arial" w:hAnsi="Arial" w:cs="Arial"/>
        </w:rPr>
        <w:t>sowie</w:t>
      </w:r>
      <w:r w:rsidR="00855BCE" w:rsidRPr="00143EB7">
        <w:rPr>
          <w:rFonts w:ascii="Arial" w:hAnsi="Arial" w:cs="Arial"/>
        </w:rPr>
        <w:t xml:space="preserve"> Art. 9 Abs. 2 </w:t>
      </w:r>
      <w:proofErr w:type="spellStart"/>
      <w:r w:rsidR="00855BCE" w:rsidRPr="00143EB7">
        <w:rPr>
          <w:rFonts w:ascii="Arial" w:hAnsi="Arial" w:cs="Arial"/>
        </w:rPr>
        <w:t>lit</w:t>
      </w:r>
      <w:proofErr w:type="spellEnd"/>
      <w:r w:rsidR="00855BCE" w:rsidRPr="00143EB7">
        <w:rPr>
          <w:rFonts w:ascii="Arial" w:hAnsi="Arial" w:cs="Arial"/>
        </w:rPr>
        <w:t xml:space="preserve">. a </w:t>
      </w:r>
      <w:r w:rsidR="007C2ABA" w:rsidRPr="00143EB7">
        <w:rPr>
          <w:rFonts w:ascii="Arial" w:hAnsi="Arial" w:cs="Arial"/>
        </w:rPr>
        <w:t>DSGVO</w:t>
      </w:r>
      <w:r w:rsidR="00855BCE" w:rsidRPr="00143EB7">
        <w:rPr>
          <w:rFonts w:ascii="Arial" w:hAnsi="Arial" w:cs="Arial"/>
        </w:rPr>
        <w:t xml:space="preserve">. </w:t>
      </w:r>
    </w:p>
    <w:p w:rsidR="009F00C8" w:rsidRPr="00143EB7" w:rsidRDefault="009F00C8" w:rsidP="00ED6994">
      <w:pPr>
        <w:spacing w:after="0" w:line="240" w:lineRule="auto"/>
        <w:rPr>
          <w:rFonts w:ascii="Arial" w:hAnsi="Arial" w:cs="Arial"/>
        </w:rPr>
      </w:pPr>
    </w:p>
    <w:p w:rsidR="005C3EF1" w:rsidRDefault="005C3EF1" w:rsidP="00ED6994">
      <w:pPr>
        <w:spacing w:after="0" w:line="240" w:lineRule="auto"/>
        <w:rPr>
          <w:rFonts w:ascii="Arial" w:hAnsi="Arial" w:cs="Arial"/>
          <w:b/>
        </w:rPr>
      </w:pPr>
    </w:p>
    <w:p w:rsidR="00245511" w:rsidRPr="00143EB7" w:rsidRDefault="008D7C2C" w:rsidP="00ED6994">
      <w:pPr>
        <w:spacing w:after="0" w:line="240" w:lineRule="auto"/>
        <w:rPr>
          <w:rFonts w:ascii="Arial" w:hAnsi="Arial" w:cs="Arial"/>
          <w:b/>
        </w:rPr>
      </w:pPr>
      <w:r w:rsidRPr="00143EB7">
        <w:rPr>
          <w:rFonts w:ascii="Arial" w:hAnsi="Arial" w:cs="Arial"/>
          <w:b/>
        </w:rPr>
        <w:t>Speicherdauer</w:t>
      </w:r>
    </w:p>
    <w:p w:rsidR="00BD3072" w:rsidRPr="00CC4D14" w:rsidRDefault="00245511" w:rsidP="00CC4D14">
      <w:pPr>
        <w:spacing w:after="0" w:line="240" w:lineRule="auto"/>
        <w:rPr>
          <w:rFonts w:ascii="Arial" w:hAnsi="Arial" w:cs="Arial"/>
        </w:rPr>
      </w:pPr>
      <w:r w:rsidRPr="00143EB7">
        <w:rPr>
          <w:rFonts w:ascii="Arial" w:hAnsi="Arial" w:cs="Arial"/>
        </w:rPr>
        <w:t xml:space="preserve">Die für die </w:t>
      </w:r>
      <w:r w:rsidR="008D7C2C" w:rsidRPr="00143EB7">
        <w:rPr>
          <w:rFonts w:ascii="Arial" w:hAnsi="Arial" w:cs="Arial"/>
        </w:rPr>
        <w:t>Behandlung</w:t>
      </w:r>
      <w:r w:rsidRPr="00143EB7">
        <w:rPr>
          <w:rFonts w:ascii="Arial" w:hAnsi="Arial" w:cs="Arial"/>
        </w:rPr>
        <w:t xml:space="preserve"> von uns erhobenen personenbezogenen Daten werden bis zum Ablauf der gesetzlichen Aufbewahrungspflicht gespeichert</w:t>
      </w:r>
      <w:r w:rsidR="00214684" w:rsidRPr="00143EB7">
        <w:rPr>
          <w:rFonts w:ascii="Arial" w:hAnsi="Arial" w:cs="Arial"/>
        </w:rPr>
        <w:t>. Nach § 630</w:t>
      </w:r>
      <w:r w:rsidR="0041258A" w:rsidRPr="00143EB7">
        <w:rPr>
          <w:rFonts w:ascii="Arial" w:hAnsi="Arial" w:cs="Arial"/>
        </w:rPr>
        <w:t xml:space="preserve"> </w:t>
      </w:r>
      <w:r w:rsidR="00214684" w:rsidRPr="00143EB7">
        <w:rPr>
          <w:rFonts w:ascii="Arial" w:hAnsi="Arial" w:cs="Arial"/>
        </w:rPr>
        <w:t>f</w:t>
      </w:r>
      <w:r w:rsidR="0041258A" w:rsidRPr="00143EB7">
        <w:rPr>
          <w:rFonts w:ascii="Arial" w:hAnsi="Arial" w:cs="Arial"/>
        </w:rPr>
        <w:t xml:space="preserve"> </w:t>
      </w:r>
      <w:r w:rsidR="00214684" w:rsidRPr="00143EB7">
        <w:rPr>
          <w:rFonts w:ascii="Arial" w:hAnsi="Arial" w:cs="Arial"/>
        </w:rPr>
        <w:t>Abs. 3 Bürgerliches Gesetzbuch beträgt die Aufbewahrungsfrist für die Patientenakte 10 Jahre nach Abschluss der Behandlung, soweit nicht nach anderen Vorschriften andere Aufbewahrungsfristen bestehen.</w:t>
      </w:r>
      <w:r w:rsidR="008A5B8F" w:rsidRPr="00143EB7">
        <w:rPr>
          <w:rFonts w:ascii="Arial" w:hAnsi="Arial" w:cs="Arial"/>
        </w:rPr>
        <w:t xml:space="preserve"> </w:t>
      </w:r>
      <w:r w:rsidR="00214684" w:rsidRPr="00143EB7">
        <w:rPr>
          <w:rFonts w:ascii="Arial" w:hAnsi="Arial" w:cs="Arial"/>
        </w:rPr>
        <w:t>Nach Ablauf dieser Frist werden die Daten</w:t>
      </w:r>
      <w:r w:rsidRPr="00143EB7">
        <w:rPr>
          <w:rFonts w:ascii="Arial" w:hAnsi="Arial" w:cs="Arial"/>
        </w:rPr>
        <w:t xml:space="preserve"> gelöscht, es sei denn, dass wir nach Artikel 6 Abs. 1 S. 1 </w:t>
      </w:r>
      <w:proofErr w:type="spellStart"/>
      <w:r w:rsidRPr="00143EB7">
        <w:rPr>
          <w:rFonts w:ascii="Arial" w:hAnsi="Arial" w:cs="Arial"/>
        </w:rPr>
        <w:t>lit</w:t>
      </w:r>
      <w:proofErr w:type="spellEnd"/>
      <w:r w:rsidRPr="00143EB7">
        <w:rPr>
          <w:rFonts w:ascii="Arial" w:hAnsi="Arial" w:cs="Arial"/>
        </w:rPr>
        <w:t xml:space="preserve">. c DSGVO aufgrund von steuer- und handelsrechtlichen Aufbewahrungs- und Dokumentationspflichten zu einer längeren Speicherung verpflichtet sind oder Sie in eine </w:t>
      </w:r>
      <w:r w:rsidR="0041258A" w:rsidRPr="00143EB7">
        <w:rPr>
          <w:rFonts w:ascii="Arial" w:hAnsi="Arial" w:cs="Arial"/>
        </w:rPr>
        <w:t>längere</w:t>
      </w:r>
      <w:r w:rsidRPr="00143EB7">
        <w:rPr>
          <w:rFonts w:ascii="Arial" w:hAnsi="Arial" w:cs="Arial"/>
        </w:rPr>
        <w:t xml:space="preserve"> Speicherung </w:t>
      </w:r>
      <w:r w:rsidR="00855870" w:rsidRPr="00143EB7">
        <w:rPr>
          <w:rFonts w:ascii="Arial" w:hAnsi="Arial" w:cs="Arial"/>
        </w:rPr>
        <w:t>gemäß</w:t>
      </w:r>
      <w:r w:rsidRPr="00143EB7">
        <w:rPr>
          <w:rFonts w:ascii="Arial" w:hAnsi="Arial" w:cs="Arial"/>
        </w:rPr>
        <w:t xml:space="preserve"> Art. 6 Abs. 1 S. 1 </w:t>
      </w:r>
      <w:proofErr w:type="spellStart"/>
      <w:r w:rsidRPr="00143EB7">
        <w:rPr>
          <w:rFonts w:ascii="Arial" w:hAnsi="Arial" w:cs="Arial"/>
        </w:rPr>
        <w:t>lit</w:t>
      </w:r>
      <w:proofErr w:type="spellEnd"/>
      <w:r w:rsidRPr="00143EB7">
        <w:rPr>
          <w:rFonts w:ascii="Arial" w:hAnsi="Arial" w:cs="Arial"/>
        </w:rPr>
        <w:t>. a DSGVO eingewilligt haben.</w:t>
      </w:r>
      <w:r w:rsidR="00BD3072">
        <w:rPr>
          <w:rFonts w:ascii="Arial" w:hAnsi="Arial" w:cs="Arial"/>
        </w:rPr>
        <w:t xml:space="preserve"> </w:t>
      </w:r>
      <w:r w:rsidR="00CC4D14" w:rsidRPr="00CC4D14">
        <w:rPr>
          <w:rFonts w:ascii="Arial" w:hAnsi="Arial" w:cs="Arial"/>
        </w:rPr>
        <w:t xml:space="preserve">Eine Übermittlung Ihrer personenbezogenen Daten an Dritte kann erfolgen: </w:t>
      </w:r>
    </w:p>
    <w:p w:rsidR="00CC4D14" w:rsidRPr="00143EB7" w:rsidRDefault="00CC4D14" w:rsidP="00CC4D14">
      <w:pPr>
        <w:spacing w:after="0" w:line="240" w:lineRule="auto"/>
        <w:rPr>
          <w:rFonts w:ascii="Arial" w:hAnsi="Arial" w:cs="Arial"/>
        </w:rPr>
      </w:pPr>
    </w:p>
    <w:p w:rsidR="00CC4D14" w:rsidRPr="00BD3072" w:rsidRDefault="00CC4D14" w:rsidP="00BD3072">
      <w:pPr>
        <w:pStyle w:val="Listenabsatz"/>
        <w:numPr>
          <w:ilvl w:val="0"/>
          <w:numId w:val="16"/>
        </w:numPr>
        <w:spacing w:after="0" w:line="240" w:lineRule="auto"/>
        <w:rPr>
          <w:rFonts w:ascii="Arial" w:hAnsi="Arial" w:cs="Arial"/>
        </w:rPr>
      </w:pPr>
      <w:r w:rsidRPr="00BD3072">
        <w:rPr>
          <w:rFonts w:ascii="Arial" w:hAnsi="Arial" w:cs="Arial"/>
        </w:rPr>
        <w:t xml:space="preserve">soweit dies nach Art. 6 Abs. 1 S. 1 </w:t>
      </w:r>
      <w:proofErr w:type="spellStart"/>
      <w:r w:rsidRPr="00BD3072">
        <w:rPr>
          <w:rFonts w:ascii="Arial" w:hAnsi="Arial" w:cs="Arial"/>
        </w:rPr>
        <w:t>lit</w:t>
      </w:r>
      <w:proofErr w:type="spellEnd"/>
      <w:r w:rsidRPr="00BD3072">
        <w:rPr>
          <w:rFonts w:ascii="Arial" w:hAnsi="Arial" w:cs="Arial"/>
        </w:rPr>
        <w:t>. b DSGVO für die Abwicklung des Behandlungsvertrages mit Ihnen erforderlich ist;</w:t>
      </w:r>
    </w:p>
    <w:p w:rsidR="00CC4D14" w:rsidRPr="00143EB7" w:rsidRDefault="00CC4D14" w:rsidP="00CC4D14">
      <w:pPr>
        <w:spacing w:after="0" w:line="240" w:lineRule="auto"/>
        <w:rPr>
          <w:rFonts w:ascii="Arial" w:hAnsi="Arial" w:cs="Arial"/>
        </w:rPr>
      </w:pPr>
    </w:p>
    <w:p w:rsidR="00CC4D14" w:rsidRPr="00CC4D14" w:rsidRDefault="00CC4D14" w:rsidP="00CC4D14">
      <w:pPr>
        <w:pStyle w:val="Listenabsatz"/>
        <w:numPr>
          <w:ilvl w:val="0"/>
          <w:numId w:val="15"/>
        </w:numPr>
        <w:spacing w:after="0" w:line="240" w:lineRule="auto"/>
        <w:rPr>
          <w:rFonts w:ascii="Arial" w:hAnsi="Arial" w:cs="Arial"/>
        </w:rPr>
      </w:pPr>
      <w:r w:rsidRPr="00CC4D14">
        <w:rPr>
          <w:rFonts w:ascii="Arial" w:hAnsi="Arial" w:cs="Arial"/>
        </w:rPr>
        <w:t>sofern eine gesetzliche Offenbarungspflicht besteht, z.B. § 138 Abs. 1 Nr. 1 bis 8 StGB;</w:t>
      </w:r>
    </w:p>
    <w:p w:rsidR="00CC4D14" w:rsidRPr="00143EB7" w:rsidRDefault="00CC4D14" w:rsidP="00CC4D14">
      <w:pPr>
        <w:spacing w:after="0" w:line="240" w:lineRule="auto"/>
        <w:rPr>
          <w:rFonts w:ascii="Arial" w:hAnsi="Arial" w:cs="Arial"/>
        </w:rPr>
      </w:pPr>
    </w:p>
    <w:p w:rsidR="00CC4D14" w:rsidRPr="00CC4D14" w:rsidRDefault="00CC4D14" w:rsidP="00CC4D14">
      <w:pPr>
        <w:pStyle w:val="Listenabsatz"/>
        <w:numPr>
          <w:ilvl w:val="0"/>
          <w:numId w:val="15"/>
        </w:numPr>
        <w:spacing w:after="0" w:line="240" w:lineRule="auto"/>
        <w:rPr>
          <w:rFonts w:ascii="Arial" w:hAnsi="Arial" w:cs="Arial"/>
        </w:rPr>
      </w:pPr>
      <w:r w:rsidRPr="00CC4D14">
        <w:rPr>
          <w:rFonts w:ascii="Arial" w:hAnsi="Arial" w:cs="Arial"/>
        </w:rPr>
        <w:t>sofern eine Meldepflicht nach dem Infektionsschutzgesetz besteht;</w:t>
      </w:r>
    </w:p>
    <w:p w:rsidR="00CC4D14" w:rsidRPr="00143EB7" w:rsidRDefault="00CC4D14" w:rsidP="00CC4D14">
      <w:pPr>
        <w:spacing w:after="0" w:line="240" w:lineRule="auto"/>
        <w:rPr>
          <w:rFonts w:ascii="Arial" w:hAnsi="Arial" w:cs="Arial"/>
        </w:rPr>
      </w:pPr>
    </w:p>
    <w:p w:rsidR="00CC4D14" w:rsidRPr="00CC4D14" w:rsidRDefault="00CC4D14" w:rsidP="00CC4D14">
      <w:pPr>
        <w:pStyle w:val="Listenabsatz"/>
        <w:numPr>
          <w:ilvl w:val="0"/>
          <w:numId w:val="15"/>
        </w:numPr>
        <w:spacing w:after="0" w:line="240" w:lineRule="auto"/>
        <w:rPr>
          <w:rFonts w:ascii="Arial" w:hAnsi="Arial" w:cs="Arial"/>
        </w:rPr>
      </w:pPr>
      <w:r w:rsidRPr="00CC4D14">
        <w:rPr>
          <w:rFonts w:ascii="Arial" w:hAnsi="Arial" w:cs="Arial"/>
        </w:rPr>
        <w:t>falls wir anwaltliche und gerichtliche Hilfe in Anspruch nehmen müssen;</w:t>
      </w:r>
    </w:p>
    <w:p w:rsidR="00CC4D14" w:rsidRPr="00143EB7" w:rsidRDefault="00CC4D14" w:rsidP="00CC4D14">
      <w:pPr>
        <w:spacing w:after="0" w:line="240" w:lineRule="auto"/>
        <w:rPr>
          <w:rFonts w:ascii="Arial" w:hAnsi="Arial" w:cs="Arial"/>
        </w:rPr>
      </w:pPr>
    </w:p>
    <w:p w:rsidR="00CC4D14" w:rsidRPr="00CC4D14" w:rsidRDefault="00CC4D14" w:rsidP="00CC4D14">
      <w:pPr>
        <w:pStyle w:val="Listenabsatz"/>
        <w:numPr>
          <w:ilvl w:val="0"/>
          <w:numId w:val="15"/>
        </w:numPr>
        <w:spacing w:after="0" w:line="240" w:lineRule="auto"/>
        <w:rPr>
          <w:rFonts w:ascii="Arial" w:hAnsi="Arial" w:cs="Arial"/>
        </w:rPr>
      </w:pPr>
      <w:r w:rsidRPr="00CC4D14">
        <w:rPr>
          <w:rFonts w:ascii="Arial" w:hAnsi="Arial" w:cs="Arial"/>
        </w:rPr>
        <w:t>bei einer Kindeswohlgefährdung (§ 4 Abs. 3 KKG);</w:t>
      </w:r>
    </w:p>
    <w:p w:rsidR="00CC4D14" w:rsidRPr="00143EB7" w:rsidRDefault="00CC4D14" w:rsidP="00CC4D14">
      <w:pPr>
        <w:spacing w:after="0" w:line="240" w:lineRule="auto"/>
        <w:rPr>
          <w:rFonts w:ascii="Arial" w:hAnsi="Arial" w:cs="Arial"/>
        </w:rPr>
      </w:pPr>
    </w:p>
    <w:p w:rsidR="00CC4D14" w:rsidRPr="00CC4D14" w:rsidRDefault="00CC4D14" w:rsidP="00CC4D14">
      <w:pPr>
        <w:pStyle w:val="Listenabsatz"/>
        <w:numPr>
          <w:ilvl w:val="0"/>
          <w:numId w:val="15"/>
        </w:numPr>
        <w:spacing w:after="0" w:line="240" w:lineRule="auto"/>
        <w:rPr>
          <w:rFonts w:ascii="Arial" w:hAnsi="Arial" w:cs="Arial"/>
        </w:rPr>
      </w:pPr>
      <w:r w:rsidRPr="00CC4D14">
        <w:rPr>
          <w:rFonts w:ascii="Arial" w:hAnsi="Arial" w:cs="Arial"/>
        </w:rPr>
        <w:t>bei Inanspruchnahme von Laborleistungen, sofern eine entsprechende Diagnostik für Ihre Behandlung erforderlich ist. Dies setzt eine Einwilligung Ihrerseits voraus;</w:t>
      </w:r>
    </w:p>
    <w:p w:rsidR="00CC4D14" w:rsidRPr="00143EB7" w:rsidRDefault="00CC4D14" w:rsidP="00CC4D14">
      <w:pPr>
        <w:spacing w:after="0" w:line="240" w:lineRule="auto"/>
        <w:rPr>
          <w:rFonts w:ascii="Arial" w:hAnsi="Arial" w:cs="Arial"/>
        </w:rPr>
      </w:pPr>
    </w:p>
    <w:p w:rsidR="00CC4D14" w:rsidRPr="00CC4D14" w:rsidRDefault="00CC4D14" w:rsidP="00CC4D14">
      <w:pPr>
        <w:pStyle w:val="Listenabsatz"/>
        <w:numPr>
          <w:ilvl w:val="0"/>
          <w:numId w:val="15"/>
        </w:numPr>
        <w:spacing w:after="0" w:line="240" w:lineRule="auto"/>
        <w:rPr>
          <w:rFonts w:ascii="Arial" w:hAnsi="Arial" w:cs="Arial"/>
        </w:rPr>
      </w:pPr>
      <w:r w:rsidRPr="00CC4D14">
        <w:rPr>
          <w:rFonts w:ascii="Arial" w:hAnsi="Arial" w:cs="Arial"/>
        </w:rPr>
        <w:t>bei einer Weiterleitung von Unterlagen an andere Heilpraktiker/Ärzte, private Krankenversicherungen oder private Abrechnungsstellen. Dies setzt jeweils eine Einwilligung Ihrerseits voraus.</w:t>
      </w:r>
    </w:p>
    <w:p w:rsidR="00CC4D14" w:rsidRPr="00143EB7" w:rsidRDefault="00CC4D14" w:rsidP="00CC4D14">
      <w:pPr>
        <w:spacing w:after="0" w:line="240" w:lineRule="auto"/>
        <w:rPr>
          <w:rFonts w:ascii="Arial" w:hAnsi="Arial" w:cs="Arial"/>
        </w:rPr>
      </w:pPr>
    </w:p>
    <w:p w:rsidR="00CC4D14" w:rsidRPr="00CC4D14" w:rsidRDefault="00CC4D14" w:rsidP="00CC4D14">
      <w:pPr>
        <w:pStyle w:val="Listenabsatz"/>
        <w:numPr>
          <w:ilvl w:val="0"/>
          <w:numId w:val="15"/>
        </w:numPr>
        <w:spacing w:after="0" w:line="240" w:lineRule="auto"/>
        <w:rPr>
          <w:rFonts w:ascii="Arial" w:hAnsi="Arial" w:cs="Arial"/>
        </w:rPr>
      </w:pPr>
      <w:r w:rsidRPr="00CC4D14">
        <w:rPr>
          <w:rFonts w:ascii="Arial" w:hAnsi="Arial" w:cs="Arial"/>
        </w:rPr>
        <w:t>Vertragliche Bereitstellungspflichten bestehen nicht.</w:t>
      </w:r>
    </w:p>
    <w:p w:rsidR="00A12C77" w:rsidRPr="00143EB7" w:rsidRDefault="00A12C77" w:rsidP="00ED6994">
      <w:pPr>
        <w:spacing w:after="0" w:line="240" w:lineRule="auto"/>
        <w:rPr>
          <w:rFonts w:ascii="Arial" w:hAnsi="Arial" w:cs="Arial"/>
        </w:rPr>
      </w:pPr>
    </w:p>
    <w:p w:rsidR="00143EB7" w:rsidRPr="00143EB7" w:rsidRDefault="00143EB7" w:rsidP="00ED6994">
      <w:pPr>
        <w:spacing w:after="0" w:line="240" w:lineRule="auto"/>
        <w:rPr>
          <w:rFonts w:ascii="Arial" w:hAnsi="Arial" w:cs="Arial"/>
        </w:rPr>
      </w:pPr>
    </w:p>
    <w:p w:rsidR="00245511" w:rsidRPr="00143EB7" w:rsidRDefault="00B96D5A" w:rsidP="00ED6994">
      <w:pPr>
        <w:spacing w:after="0" w:line="240" w:lineRule="auto"/>
        <w:rPr>
          <w:rFonts w:ascii="Arial" w:hAnsi="Arial" w:cs="Arial"/>
          <w:b/>
        </w:rPr>
      </w:pPr>
      <w:r w:rsidRPr="00143EB7">
        <w:rPr>
          <w:rFonts w:ascii="Arial" w:hAnsi="Arial" w:cs="Arial"/>
          <w:b/>
        </w:rPr>
        <w:t>Datenw</w:t>
      </w:r>
      <w:r w:rsidR="00245511" w:rsidRPr="00143EB7">
        <w:rPr>
          <w:rFonts w:ascii="Arial" w:hAnsi="Arial" w:cs="Arial"/>
          <w:b/>
        </w:rPr>
        <w:t>eitergabe an Dritte</w:t>
      </w:r>
      <w:r w:rsidR="009A137B" w:rsidRPr="00143EB7">
        <w:rPr>
          <w:rFonts w:ascii="Arial" w:hAnsi="Arial" w:cs="Arial"/>
          <w:b/>
        </w:rPr>
        <w:t xml:space="preserve"> </w:t>
      </w:r>
      <w:r w:rsidR="006B6EA7" w:rsidRPr="00143EB7">
        <w:rPr>
          <w:rFonts w:ascii="Arial" w:hAnsi="Arial" w:cs="Arial"/>
          <w:b/>
        </w:rPr>
        <w:t xml:space="preserve">&amp; </w:t>
      </w:r>
      <w:r w:rsidR="009A137B" w:rsidRPr="00143EB7">
        <w:rPr>
          <w:rFonts w:ascii="Arial" w:hAnsi="Arial" w:cs="Arial"/>
          <w:b/>
        </w:rPr>
        <w:t>Information über gesetzliche oder vertragliche Bereitstellungspflichten</w:t>
      </w:r>
    </w:p>
    <w:p w:rsidR="00245511" w:rsidRPr="00143EB7" w:rsidRDefault="00245511" w:rsidP="00ED6994">
      <w:pPr>
        <w:spacing w:after="0" w:line="240" w:lineRule="auto"/>
        <w:rPr>
          <w:rFonts w:ascii="Arial" w:hAnsi="Arial" w:cs="Arial"/>
        </w:rPr>
      </w:pPr>
    </w:p>
    <w:p w:rsidR="00071177" w:rsidRPr="00143EB7" w:rsidRDefault="00071177" w:rsidP="00CC4D14">
      <w:pPr>
        <w:spacing w:after="0" w:line="120" w:lineRule="auto"/>
        <w:rPr>
          <w:rFonts w:ascii="Arial" w:hAnsi="Arial" w:cs="Arial"/>
        </w:rPr>
      </w:pPr>
    </w:p>
    <w:p w:rsidR="00245511" w:rsidRPr="00143EB7" w:rsidRDefault="00245511" w:rsidP="00ED6994">
      <w:pPr>
        <w:spacing w:after="0" w:line="240" w:lineRule="auto"/>
        <w:rPr>
          <w:rFonts w:ascii="Arial" w:hAnsi="Arial" w:cs="Arial"/>
          <w:b/>
        </w:rPr>
      </w:pPr>
      <w:r w:rsidRPr="00143EB7">
        <w:rPr>
          <w:rFonts w:ascii="Arial" w:hAnsi="Arial" w:cs="Arial"/>
          <w:b/>
        </w:rPr>
        <w:t>Betroffenenrechte</w:t>
      </w:r>
    </w:p>
    <w:p w:rsidR="00245511" w:rsidRPr="00143EB7" w:rsidRDefault="00245511" w:rsidP="00ED6994">
      <w:pPr>
        <w:spacing w:after="0" w:line="240" w:lineRule="auto"/>
        <w:rPr>
          <w:rFonts w:ascii="Arial" w:hAnsi="Arial" w:cs="Arial"/>
        </w:rPr>
      </w:pPr>
    </w:p>
    <w:p w:rsidR="00245511" w:rsidRPr="00143EB7" w:rsidRDefault="00245511" w:rsidP="00ED6994">
      <w:pPr>
        <w:spacing w:after="0" w:line="240" w:lineRule="auto"/>
        <w:rPr>
          <w:rFonts w:ascii="Arial" w:hAnsi="Arial" w:cs="Arial"/>
        </w:rPr>
      </w:pPr>
      <w:r w:rsidRPr="00143EB7">
        <w:rPr>
          <w:rFonts w:ascii="Arial" w:hAnsi="Arial" w:cs="Arial"/>
        </w:rPr>
        <w:t>Sie haben das Recht:</w:t>
      </w:r>
    </w:p>
    <w:p w:rsidR="00245511" w:rsidRPr="00143EB7" w:rsidRDefault="00245511" w:rsidP="00ED6994">
      <w:pPr>
        <w:spacing w:after="0" w:line="240" w:lineRule="auto"/>
        <w:rPr>
          <w:rFonts w:ascii="Arial" w:hAnsi="Arial" w:cs="Arial"/>
        </w:rPr>
      </w:pPr>
    </w:p>
    <w:p w:rsidR="00245511" w:rsidRPr="00143EB7" w:rsidRDefault="00C50116" w:rsidP="00ED6994">
      <w:pPr>
        <w:spacing w:after="0" w:line="240" w:lineRule="auto"/>
        <w:rPr>
          <w:rFonts w:ascii="Arial" w:hAnsi="Arial" w:cs="Arial"/>
        </w:rPr>
      </w:pPr>
      <w:r w:rsidRPr="00143EB7">
        <w:rPr>
          <w:rFonts w:ascii="Arial" w:hAnsi="Arial" w:cs="Arial"/>
        </w:rPr>
        <w:t xml:space="preserve">- </w:t>
      </w:r>
      <w:r w:rsidR="00245511" w:rsidRPr="00143EB7">
        <w:rPr>
          <w:rFonts w:ascii="Arial" w:hAnsi="Arial" w:cs="Arial"/>
        </w:rPr>
        <w:t xml:space="preserve">Ihre einmal erteilte Einwilligung jederzeit gegenüber uns zu widerrufen. </w:t>
      </w:r>
      <w:r w:rsidR="00C430D6" w:rsidRPr="00143EB7">
        <w:rPr>
          <w:rFonts w:ascii="Arial" w:hAnsi="Arial" w:cs="Arial"/>
        </w:rPr>
        <w:t xml:space="preserve">Durch den Widerruf der Einwilligung wird die Rechtmäßigkeit der aufgrund der Einwilligung bis zum Widerruf erfolgten Verarbeitung nicht berührt. </w:t>
      </w:r>
      <w:r w:rsidR="00EB1949" w:rsidRPr="00143EB7">
        <w:rPr>
          <w:rFonts w:ascii="Arial" w:hAnsi="Arial" w:cs="Arial"/>
        </w:rPr>
        <w:t>W</w:t>
      </w:r>
      <w:r w:rsidR="00245511" w:rsidRPr="00143EB7">
        <w:rPr>
          <w:rFonts w:ascii="Arial" w:hAnsi="Arial" w:cs="Arial"/>
        </w:rPr>
        <w:t xml:space="preserve">ir </w:t>
      </w:r>
      <w:r w:rsidR="00EB1949" w:rsidRPr="00143EB7">
        <w:rPr>
          <w:rFonts w:ascii="Arial" w:hAnsi="Arial" w:cs="Arial"/>
        </w:rPr>
        <w:t xml:space="preserve">führen </w:t>
      </w:r>
      <w:r w:rsidR="00245511" w:rsidRPr="00143EB7">
        <w:rPr>
          <w:rFonts w:ascii="Arial" w:hAnsi="Arial" w:cs="Arial"/>
        </w:rPr>
        <w:t>die Datenverarbeitung, die auf dieser Einwilligung beruhte, für die Zukunft nicht mehr fort</w:t>
      </w:r>
      <w:r w:rsidR="00EB1949" w:rsidRPr="00143EB7">
        <w:rPr>
          <w:rFonts w:ascii="Arial" w:hAnsi="Arial" w:cs="Arial"/>
        </w:rPr>
        <w:t>.</w:t>
      </w:r>
      <w:r w:rsidR="0088030E" w:rsidRPr="00143EB7">
        <w:t xml:space="preserve"> (</w:t>
      </w:r>
      <w:r w:rsidR="0088030E" w:rsidRPr="00143EB7">
        <w:rPr>
          <w:rFonts w:ascii="Arial" w:hAnsi="Arial" w:cs="Arial"/>
        </w:rPr>
        <w:t>Art. 7 Abs. 3 DSGVO)</w:t>
      </w:r>
    </w:p>
    <w:p w:rsidR="00245511" w:rsidRPr="00143EB7" w:rsidRDefault="00245511" w:rsidP="00ED6994">
      <w:pPr>
        <w:spacing w:after="0" w:line="240" w:lineRule="auto"/>
        <w:rPr>
          <w:rFonts w:ascii="Arial" w:hAnsi="Arial" w:cs="Arial"/>
        </w:rPr>
      </w:pPr>
    </w:p>
    <w:p w:rsidR="00245511" w:rsidRPr="00143EB7" w:rsidRDefault="00C50116" w:rsidP="00ED6994">
      <w:pPr>
        <w:spacing w:after="0" w:line="240" w:lineRule="auto"/>
        <w:rPr>
          <w:rFonts w:ascii="Arial" w:hAnsi="Arial" w:cs="Arial"/>
        </w:rPr>
      </w:pPr>
      <w:r w:rsidRPr="00143EB7">
        <w:rPr>
          <w:rFonts w:ascii="Arial" w:hAnsi="Arial" w:cs="Arial"/>
        </w:rPr>
        <w:t xml:space="preserve">- </w:t>
      </w:r>
      <w:r w:rsidR="00245511" w:rsidRPr="00143EB7">
        <w:rPr>
          <w:rFonts w:ascii="Arial" w:hAnsi="Arial" w:cs="Arial"/>
        </w:rPr>
        <w:t xml:space="preserve">Auskunft über Ihre von uns verarbeiteten personenbezogenen Daten zu verlangen. Insbesondere können Sie Auskunft über die Verarbeitungszwecke, die Kategorie der personenbezogenen Daten, die Kategorien von Empfängern, gegenüber denen Ihre Daten </w:t>
      </w:r>
      <w:r w:rsidR="00245511" w:rsidRPr="00143EB7">
        <w:rPr>
          <w:rFonts w:ascii="Arial" w:hAnsi="Arial" w:cs="Arial"/>
        </w:rPr>
        <w:lastRenderedPageBreak/>
        <w:t>offengelegt wurden oder werden, die geplante Speicherdauer, das Bestehen eines Rechts auf Berichtigung, Löschung, Einschränkung der Verarbeitung oder Widerspruch, das Bestehen eines Beschwerderechts</w:t>
      </w:r>
      <w:r w:rsidR="003E4CF9" w:rsidRPr="00143EB7">
        <w:rPr>
          <w:rFonts w:ascii="Arial" w:hAnsi="Arial" w:cs="Arial"/>
        </w:rPr>
        <w:t xml:space="preserve"> bei einer Aufsichtsbehörde</w:t>
      </w:r>
      <w:r w:rsidR="00245511" w:rsidRPr="00143EB7">
        <w:rPr>
          <w:rFonts w:ascii="Arial" w:hAnsi="Arial" w:cs="Arial"/>
        </w:rPr>
        <w:t>, die</w:t>
      </w:r>
      <w:r w:rsidR="003E4CF9" w:rsidRPr="00143EB7">
        <w:rPr>
          <w:rFonts w:ascii="Arial" w:hAnsi="Arial" w:cs="Arial"/>
        </w:rPr>
        <w:t xml:space="preserve"> verfügbaren Informationen über </w:t>
      </w:r>
      <w:r w:rsidR="00A040B3" w:rsidRPr="00143EB7">
        <w:rPr>
          <w:rFonts w:ascii="Arial" w:hAnsi="Arial" w:cs="Arial"/>
        </w:rPr>
        <w:t>die</w:t>
      </w:r>
      <w:r w:rsidR="00245511" w:rsidRPr="00143EB7">
        <w:rPr>
          <w:rFonts w:ascii="Arial" w:hAnsi="Arial" w:cs="Arial"/>
        </w:rPr>
        <w:t xml:space="preserve"> Herkunft ihrer Daten, </w:t>
      </w:r>
      <w:r w:rsidR="003E4CF9" w:rsidRPr="00143EB7">
        <w:rPr>
          <w:rFonts w:ascii="Arial" w:hAnsi="Arial" w:cs="Arial"/>
        </w:rPr>
        <w:t>falls</w:t>
      </w:r>
      <w:r w:rsidR="00245511" w:rsidRPr="00143EB7">
        <w:rPr>
          <w:rFonts w:ascii="Arial" w:hAnsi="Arial" w:cs="Arial"/>
        </w:rPr>
        <w:t xml:space="preserve"> diese nicht bei uns erhoben wurden, sowie über das Bestehen einer automatisierten Entscheidungsfindung einschließlich </w:t>
      </w:r>
      <w:proofErr w:type="spellStart"/>
      <w:r w:rsidR="00245511" w:rsidRPr="00143EB7">
        <w:rPr>
          <w:rFonts w:ascii="Arial" w:hAnsi="Arial" w:cs="Arial"/>
        </w:rPr>
        <w:t>Profiling</w:t>
      </w:r>
      <w:proofErr w:type="spellEnd"/>
      <w:r w:rsidR="00245511" w:rsidRPr="00143EB7">
        <w:rPr>
          <w:rFonts w:ascii="Arial" w:hAnsi="Arial" w:cs="Arial"/>
        </w:rPr>
        <w:t xml:space="preserve"> und ggf. aussagekräftigen Informationen zu deren Einzelheiten verlangen</w:t>
      </w:r>
      <w:r w:rsidR="0088030E" w:rsidRPr="00143EB7">
        <w:rPr>
          <w:rFonts w:ascii="Arial" w:hAnsi="Arial" w:cs="Arial"/>
        </w:rPr>
        <w:t>. (Art. 15 DSGVO)</w:t>
      </w:r>
    </w:p>
    <w:p w:rsidR="00245511" w:rsidRPr="00143EB7" w:rsidRDefault="00245511" w:rsidP="00ED6994">
      <w:pPr>
        <w:spacing w:after="0" w:line="240" w:lineRule="auto"/>
        <w:rPr>
          <w:rFonts w:ascii="Arial" w:hAnsi="Arial" w:cs="Arial"/>
        </w:rPr>
      </w:pPr>
    </w:p>
    <w:p w:rsidR="00245511" w:rsidRPr="00143EB7" w:rsidRDefault="00C50116" w:rsidP="00ED6994">
      <w:pPr>
        <w:spacing w:after="0" w:line="240" w:lineRule="auto"/>
        <w:rPr>
          <w:rFonts w:ascii="Arial" w:hAnsi="Arial" w:cs="Arial"/>
        </w:rPr>
      </w:pPr>
      <w:r w:rsidRPr="00143EB7">
        <w:rPr>
          <w:rFonts w:ascii="Arial" w:hAnsi="Arial" w:cs="Arial"/>
        </w:rPr>
        <w:t xml:space="preserve">- </w:t>
      </w:r>
      <w:r w:rsidR="00245511" w:rsidRPr="00143EB7">
        <w:rPr>
          <w:rFonts w:ascii="Arial" w:hAnsi="Arial" w:cs="Arial"/>
        </w:rPr>
        <w:t>unverzüglich die Berichtigung unrichtiger oder Vervollständigung Ihrer bei uns gespeicherten personenbezogenen Daten zu verlangen</w:t>
      </w:r>
      <w:r w:rsidR="0088030E" w:rsidRPr="00143EB7">
        <w:rPr>
          <w:rFonts w:ascii="Arial" w:hAnsi="Arial" w:cs="Arial"/>
        </w:rPr>
        <w:t>. (Art. 16 DSGVO)</w:t>
      </w:r>
    </w:p>
    <w:p w:rsidR="00245511" w:rsidRPr="00143EB7" w:rsidRDefault="00245511" w:rsidP="00ED6994">
      <w:pPr>
        <w:spacing w:after="0" w:line="240" w:lineRule="auto"/>
        <w:rPr>
          <w:rFonts w:ascii="Arial" w:hAnsi="Arial" w:cs="Arial"/>
        </w:rPr>
      </w:pPr>
    </w:p>
    <w:p w:rsidR="00245511" w:rsidRPr="00143EB7" w:rsidRDefault="00C50116" w:rsidP="00ED6994">
      <w:pPr>
        <w:spacing w:after="0" w:line="240" w:lineRule="auto"/>
        <w:rPr>
          <w:rFonts w:ascii="Arial" w:hAnsi="Arial" w:cs="Arial"/>
        </w:rPr>
      </w:pPr>
      <w:r w:rsidRPr="00143EB7">
        <w:rPr>
          <w:rFonts w:ascii="Arial" w:hAnsi="Arial" w:cs="Arial"/>
        </w:rPr>
        <w:t xml:space="preserve">- </w:t>
      </w:r>
      <w:r w:rsidR="00245511" w:rsidRPr="00143EB7">
        <w:rPr>
          <w:rFonts w:ascii="Arial" w:hAnsi="Arial" w:cs="Arial"/>
        </w:rPr>
        <w:t>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r w:rsidR="0088030E" w:rsidRPr="00143EB7">
        <w:rPr>
          <w:rFonts w:ascii="Arial" w:hAnsi="Arial" w:cs="Arial"/>
        </w:rPr>
        <w:t>. (Art. 17 DSGVO)</w:t>
      </w:r>
    </w:p>
    <w:p w:rsidR="00245511" w:rsidRPr="00143EB7" w:rsidRDefault="00245511" w:rsidP="00ED6994">
      <w:pPr>
        <w:spacing w:after="0" w:line="240" w:lineRule="auto"/>
        <w:rPr>
          <w:rFonts w:ascii="Arial" w:hAnsi="Arial" w:cs="Arial"/>
        </w:rPr>
      </w:pPr>
    </w:p>
    <w:p w:rsidR="00245511" w:rsidRPr="00143EB7" w:rsidRDefault="00C50116" w:rsidP="00ED6994">
      <w:pPr>
        <w:spacing w:after="0" w:line="240" w:lineRule="auto"/>
        <w:rPr>
          <w:rFonts w:ascii="Arial" w:hAnsi="Arial" w:cs="Arial"/>
        </w:rPr>
      </w:pPr>
      <w:r w:rsidRPr="00143EB7">
        <w:rPr>
          <w:rFonts w:ascii="Arial" w:hAnsi="Arial" w:cs="Arial"/>
        </w:rPr>
        <w:t xml:space="preserve">- </w:t>
      </w:r>
      <w:r w:rsidR="00245511" w:rsidRPr="00143EB7">
        <w:rPr>
          <w:rFonts w:ascii="Arial" w:hAnsi="Arial" w:cs="Arial"/>
        </w:rPr>
        <w:t>die Einschränkung der Verarbeitung Ihrer personenbezogenen Daten zu verlangen, soweit die Richtigkeit der Daten von Ihnen bestritten wird</w:t>
      </w:r>
      <w:r w:rsidR="0023373A" w:rsidRPr="00143EB7">
        <w:rPr>
          <w:rFonts w:ascii="Arial" w:hAnsi="Arial" w:cs="Arial"/>
        </w:rPr>
        <w:t xml:space="preserve"> oder </w:t>
      </w:r>
      <w:r w:rsidR="00245511" w:rsidRPr="00143EB7">
        <w:rPr>
          <w:rFonts w:ascii="Arial" w:hAnsi="Arial" w:cs="Arial"/>
        </w:rPr>
        <w:t xml:space="preserve">die Verarbeitung unrechtmäßig ist, Sie aber deren Löschung ablehnen und </w:t>
      </w:r>
      <w:r w:rsidR="002403ED" w:rsidRPr="00143EB7">
        <w:rPr>
          <w:rFonts w:ascii="Arial" w:hAnsi="Arial" w:cs="Arial"/>
        </w:rPr>
        <w:t>in dem Fall, dass</w:t>
      </w:r>
      <w:r w:rsidR="003E4CF9" w:rsidRPr="00143EB7">
        <w:rPr>
          <w:rFonts w:ascii="Arial" w:hAnsi="Arial" w:cs="Arial"/>
        </w:rPr>
        <w:t xml:space="preserve"> </w:t>
      </w:r>
      <w:r w:rsidR="00245511" w:rsidRPr="00143EB7">
        <w:rPr>
          <w:rFonts w:ascii="Arial" w:hAnsi="Arial" w:cs="Arial"/>
        </w:rPr>
        <w:t xml:space="preserve">wir die Daten nicht mehr benötigen, Sie jedoch diese zur Geltendmachung, Ausübung oder Verteidigung von Rechtsansprüchen benötigen </w:t>
      </w:r>
      <w:r w:rsidR="002403ED" w:rsidRPr="00143EB7">
        <w:rPr>
          <w:rFonts w:ascii="Arial" w:hAnsi="Arial" w:cs="Arial"/>
        </w:rPr>
        <w:t>sowie in dem Fall, dass</w:t>
      </w:r>
      <w:r w:rsidR="00245511" w:rsidRPr="00143EB7">
        <w:rPr>
          <w:rFonts w:ascii="Arial" w:hAnsi="Arial" w:cs="Arial"/>
        </w:rPr>
        <w:t xml:space="preserve"> Sie gemäß Art. 21 DSGVO Widerspruch gegen die Verarbeitung eingelegt haben</w:t>
      </w:r>
      <w:r w:rsidR="002403ED" w:rsidRPr="00143EB7">
        <w:rPr>
          <w:rFonts w:ascii="Arial" w:hAnsi="Arial" w:cs="Arial"/>
        </w:rPr>
        <w:t xml:space="preserve"> und noch nicht feststeht, ob unsere berechtigten Gründe gegenüber denen von Ihnen überwiegen.</w:t>
      </w:r>
      <w:r w:rsidR="0088030E" w:rsidRPr="00143EB7">
        <w:rPr>
          <w:rFonts w:ascii="Arial" w:hAnsi="Arial" w:cs="Arial"/>
        </w:rPr>
        <w:t xml:space="preserve"> (Art. 18 DSGVO)</w:t>
      </w:r>
    </w:p>
    <w:p w:rsidR="00245511" w:rsidRPr="00143EB7" w:rsidRDefault="00245511" w:rsidP="00ED6994">
      <w:pPr>
        <w:spacing w:after="0" w:line="240" w:lineRule="auto"/>
        <w:rPr>
          <w:rFonts w:ascii="Arial" w:hAnsi="Arial" w:cs="Arial"/>
        </w:rPr>
      </w:pPr>
    </w:p>
    <w:p w:rsidR="00245511" w:rsidRPr="00143EB7" w:rsidRDefault="00C50116" w:rsidP="00ED6994">
      <w:pPr>
        <w:spacing w:after="0" w:line="240" w:lineRule="auto"/>
        <w:rPr>
          <w:rFonts w:ascii="Arial" w:hAnsi="Arial" w:cs="Arial"/>
        </w:rPr>
      </w:pPr>
      <w:r w:rsidRPr="00143EB7">
        <w:rPr>
          <w:rFonts w:ascii="Arial" w:hAnsi="Arial" w:cs="Arial"/>
        </w:rPr>
        <w:t xml:space="preserve">- </w:t>
      </w:r>
      <w:r w:rsidR="00245511" w:rsidRPr="00143EB7">
        <w:rPr>
          <w:rFonts w:ascii="Arial" w:hAnsi="Arial" w:cs="Arial"/>
        </w:rPr>
        <w:t>Ihre personenbezogenen Daten, die Sie uns bereitgestellt haben, in einem strukturierten, gängigen und maschinenlesebaren Format zu erhalten oder die Übermittlung an einen anderen Verantwortlichen zu verlangen</w:t>
      </w:r>
      <w:r w:rsidR="0088030E" w:rsidRPr="00143EB7">
        <w:rPr>
          <w:rFonts w:ascii="Arial" w:hAnsi="Arial" w:cs="Arial"/>
        </w:rPr>
        <w:t>. (Art. 20 DSGVO)</w:t>
      </w:r>
    </w:p>
    <w:p w:rsidR="00C50116" w:rsidRPr="00143EB7" w:rsidRDefault="00C50116" w:rsidP="00ED6994">
      <w:pPr>
        <w:spacing w:after="0" w:line="240" w:lineRule="auto"/>
        <w:rPr>
          <w:rFonts w:ascii="Arial" w:hAnsi="Arial" w:cs="Arial"/>
        </w:rPr>
      </w:pPr>
    </w:p>
    <w:p w:rsidR="00245511" w:rsidRPr="00143EB7" w:rsidRDefault="00C50116" w:rsidP="00ED6994">
      <w:pPr>
        <w:spacing w:after="0" w:line="240" w:lineRule="auto"/>
        <w:rPr>
          <w:rFonts w:ascii="Arial" w:hAnsi="Arial" w:cs="Arial"/>
        </w:rPr>
      </w:pPr>
      <w:r w:rsidRPr="00143EB7">
        <w:rPr>
          <w:rFonts w:ascii="Arial" w:hAnsi="Arial" w:cs="Arial"/>
        </w:rPr>
        <w:t xml:space="preserve">- </w:t>
      </w:r>
      <w:r w:rsidR="00245511" w:rsidRPr="00143EB7">
        <w:rPr>
          <w:rFonts w:ascii="Arial" w:hAnsi="Arial" w:cs="Arial"/>
        </w:rPr>
        <w:t>sich bei einer Aufsichtsbehörde zu beschweren. In der Regel können Sie sich hierfür</w:t>
      </w:r>
      <w:r w:rsidRPr="00143EB7">
        <w:rPr>
          <w:rFonts w:ascii="Arial" w:hAnsi="Arial" w:cs="Arial"/>
        </w:rPr>
        <w:t xml:space="preserve"> </w:t>
      </w:r>
      <w:r w:rsidR="00245511" w:rsidRPr="00143EB7">
        <w:rPr>
          <w:rFonts w:ascii="Arial" w:hAnsi="Arial" w:cs="Arial"/>
        </w:rPr>
        <w:t xml:space="preserve">an die Aufsichtsbehörde Ihres </w:t>
      </w:r>
      <w:r w:rsidR="003E4CF9" w:rsidRPr="00143EB7">
        <w:rPr>
          <w:rFonts w:ascii="Arial" w:hAnsi="Arial" w:cs="Arial"/>
        </w:rPr>
        <w:t xml:space="preserve">Wohnortes </w:t>
      </w:r>
      <w:r w:rsidR="00245511" w:rsidRPr="00143EB7">
        <w:rPr>
          <w:rFonts w:ascii="Arial" w:hAnsi="Arial" w:cs="Arial"/>
        </w:rPr>
        <w:t xml:space="preserve">oder unseres </w:t>
      </w:r>
      <w:r w:rsidRPr="00143EB7">
        <w:rPr>
          <w:rFonts w:ascii="Arial" w:hAnsi="Arial" w:cs="Arial"/>
        </w:rPr>
        <w:t>Praxissitzes</w:t>
      </w:r>
      <w:r w:rsidR="00245511" w:rsidRPr="00143EB7">
        <w:rPr>
          <w:rFonts w:ascii="Arial" w:hAnsi="Arial" w:cs="Arial"/>
        </w:rPr>
        <w:t xml:space="preserve"> wenden.</w:t>
      </w:r>
      <w:r w:rsidR="0088030E" w:rsidRPr="00143EB7">
        <w:rPr>
          <w:rFonts w:ascii="Arial" w:hAnsi="Arial" w:cs="Arial"/>
        </w:rPr>
        <w:t xml:space="preserve"> (Art. 77 DSGVO)</w:t>
      </w:r>
    </w:p>
    <w:p w:rsidR="00245511" w:rsidRPr="00143EB7" w:rsidRDefault="00245511" w:rsidP="00ED6994">
      <w:pPr>
        <w:spacing w:after="0" w:line="240" w:lineRule="auto"/>
        <w:rPr>
          <w:rFonts w:ascii="Arial" w:hAnsi="Arial" w:cs="Arial"/>
        </w:rPr>
      </w:pPr>
    </w:p>
    <w:p w:rsidR="00C678C7" w:rsidRPr="00143EB7" w:rsidRDefault="00C678C7" w:rsidP="00A32F4E">
      <w:pPr>
        <w:spacing w:after="0" w:line="240" w:lineRule="auto"/>
        <w:rPr>
          <w:rFonts w:ascii="Arial" w:hAnsi="Arial" w:cs="Arial"/>
          <w:color w:val="FF0000"/>
        </w:rPr>
      </w:pPr>
    </w:p>
    <w:sectPr w:rsidR="00C678C7" w:rsidRPr="00143EB7" w:rsidSect="002B2F5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C7C" w:rsidRDefault="00246C7C" w:rsidP="002B2F50">
      <w:pPr>
        <w:spacing w:after="0" w:line="240" w:lineRule="auto"/>
      </w:pPr>
      <w:r>
        <w:separator/>
      </w:r>
    </w:p>
  </w:endnote>
  <w:endnote w:type="continuationSeparator" w:id="0">
    <w:p w:rsidR="00246C7C" w:rsidRDefault="00246C7C" w:rsidP="002B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e Rg">
    <w:altName w:val="Corbel"/>
    <w:panose1 w:val="02000503000000020004"/>
    <w:charset w:val="00"/>
    <w:family w:val="modern"/>
    <w:notTrueType/>
    <w:pitch w:val="variable"/>
    <w:sig w:usb0="A00000AF" w:usb1="5000205B" w:usb2="00000000" w:usb3="00000000" w:csb0="0000009B" w:csb1="00000000"/>
  </w:font>
  <w:font w:name="AdageScriptJF">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14" w:rsidRPr="00CC4D14" w:rsidRDefault="00CC4D14" w:rsidP="00CC4D14">
    <w:pPr>
      <w:spacing w:after="0"/>
      <w:jc w:val="center"/>
      <w:rPr>
        <w:rFonts w:asciiTheme="majorHAnsi" w:hAnsiTheme="majorHAnsi" w:cstheme="majorHAnsi"/>
        <w:color w:val="8A0033"/>
        <w:kern w:val="18"/>
        <w:sz w:val="18"/>
        <w:szCs w:val="18"/>
      </w:rPr>
    </w:pPr>
    <w:r w:rsidRPr="00CC4D14">
      <w:rPr>
        <w:rFonts w:asciiTheme="majorHAnsi" w:hAnsiTheme="majorHAnsi" w:cstheme="majorHAnsi"/>
        <w:color w:val="8A0033"/>
        <w:kern w:val="18"/>
        <w:sz w:val="18"/>
        <w:szCs w:val="18"/>
      </w:rPr>
      <w:t xml:space="preserve">Bahnhofstraße 13, 56656 </w:t>
    </w:r>
    <w:proofErr w:type="spellStart"/>
    <w:r w:rsidRPr="00CC4D14">
      <w:rPr>
        <w:rFonts w:asciiTheme="majorHAnsi" w:hAnsiTheme="majorHAnsi" w:cstheme="majorHAnsi"/>
        <w:color w:val="8A0033"/>
        <w:kern w:val="18"/>
        <w:sz w:val="18"/>
        <w:szCs w:val="18"/>
      </w:rPr>
      <w:t>Brohl-Lützing</w:t>
    </w:r>
    <w:proofErr w:type="spellEnd"/>
  </w:p>
  <w:p w:rsidR="00CC4D14" w:rsidRPr="00CC4D14" w:rsidRDefault="00CC4D14" w:rsidP="00CC4D14">
    <w:pPr>
      <w:spacing w:after="0"/>
      <w:jc w:val="center"/>
      <w:rPr>
        <w:rFonts w:asciiTheme="majorHAnsi" w:hAnsiTheme="majorHAnsi" w:cstheme="majorHAnsi"/>
        <w:color w:val="8A0033"/>
        <w:kern w:val="18"/>
        <w:sz w:val="18"/>
        <w:szCs w:val="18"/>
      </w:rPr>
    </w:pPr>
    <w:r w:rsidRPr="00CC4D14">
      <w:rPr>
        <w:rFonts w:asciiTheme="majorHAnsi" w:hAnsiTheme="majorHAnsi" w:cstheme="majorHAnsi"/>
        <w:color w:val="8A0033"/>
        <w:kern w:val="18"/>
        <w:sz w:val="18"/>
        <w:szCs w:val="18"/>
      </w:rPr>
      <w:t>•</w:t>
    </w:r>
    <w:r w:rsidRPr="00CC4D14">
      <w:rPr>
        <w:rFonts w:asciiTheme="majorHAnsi" w:hAnsiTheme="majorHAnsi" w:cstheme="majorHAnsi"/>
        <w:b/>
        <w:color w:val="8A0033"/>
        <w:kern w:val="18"/>
        <w:sz w:val="18"/>
        <w:szCs w:val="18"/>
      </w:rPr>
      <w:t>Tel</w:t>
    </w:r>
    <w:r w:rsidRPr="00CC4D14">
      <w:rPr>
        <w:rFonts w:asciiTheme="majorHAnsi" w:hAnsiTheme="majorHAnsi" w:cstheme="majorHAnsi"/>
        <w:color w:val="8A0033"/>
        <w:kern w:val="18"/>
        <w:sz w:val="18"/>
        <w:szCs w:val="18"/>
      </w:rPr>
      <w:t xml:space="preserve">: 015785329002 • </w:t>
    </w:r>
    <w:r w:rsidRPr="00CC4D14">
      <w:rPr>
        <w:rFonts w:asciiTheme="majorHAnsi" w:hAnsiTheme="majorHAnsi" w:cstheme="majorHAnsi"/>
        <w:b/>
        <w:color w:val="8A0033"/>
        <w:kern w:val="18"/>
        <w:sz w:val="18"/>
        <w:szCs w:val="18"/>
      </w:rPr>
      <w:t>Email</w:t>
    </w:r>
    <w:r w:rsidRPr="00CC4D14">
      <w:rPr>
        <w:rFonts w:asciiTheme="majorHAnsi" w:hAnsiTheme="majorHAnsi" w:cstheme="majorHAnsi"/>
        <w:color w:val="8A0033"/>
        <w:kern w:val="18"/>
        <w:sz w:val="18"/>
        <w:szCs w:val="18"/>
      </w:rPr>
      <w:t xml:space="preserve">: </w:t>
    </w:r>
    <w:hyperlink r:id="rId1" w:history="1">
      <w:r w:rsidRPr="00CC4D14">
        <w:rPr>
          <w:rFonts w:asciiTheme="majorHAnsi" w:hAnsiTheme="majorHAnsi" w:cstheme="majorHAnsi"/>
          <w:color w:val="8A0033"/>
          <w:kern w:val="18"/>
          <w:sz w:val="18"/>
          <w:szCs w:val="18"/>
          <w:u w:val="single"/>
        </w:rPr>
        <w:t>post@heilkundepraxis-alexandra-segl.de</w:t>
      </w:r>
    </w:hyperlink>
    <w:r w:rsidRPr="00CC4D14">
      <w:rPr>
        <w:rFonts w:asciiTheme="majorHAnsi" w:hAnsiTheme="majorHAnsi" w:cstheme="majorHAnsi"/>
        <w:color w:val="8A0033"/>
        <w:kern w:val="18"/>
        <w:sz w:val="18"/>
        <w:szCs w:val="18"/>
        <w:u w:val="single"/>
      </w:rPr>
      <w:t xml:space="preserve"> • </w:t>
    </w:r>
    <w:r w:rsidRPr="00CC4D14">
      <w:rPr>
        <w:rFonts w:asciiTheme="majorHAnsi" w:hAnsiTheme="majorHAnsi" w:cstheme="majorHAnsi"/>
        <w:b/>
        <w:color w:val="8A0033"/>
        <w:kern w:val="18"/>
        <w:sz w:val="18"/>
        <w:szCs w:val="18"/>
        <w:u w:val="single"/>
      </w:rPr>
      <w:t>www.</w:t>
    </w:r>
    <w:r w:rsidRPr="00CC4D14">
      <w:rPr>
        <w:rFonts w:asciiTheme="majorHAnsi" w:hAnsiTheme="majorHAnsi" w:cstheme="majorHAnsi"/>
        <w:color w:val="8A0033"/>
        <w:kern w:val="18"/>
        <w:sz w:val="18"/>
        <w:szCs w:val="18"/>
        <w:u w:val="single"/>
      </w:rPr>
      <w:t>heilkundepraxis-alexandra-segl.de</w:t>
    </w:r>
  </w:p>
  <w:p w:rsidR="00CC4D14" w:rsidRPr="00CC4D14" w:rsidRDefault="00CC4D14" w:rsidP="00CC4D14">
    <w:pPr>
      <w:tabs>
        <w:tab w:val="center" w:pos="4819"/>
        <w:tab w:val="left" w:pos="7883"/>
        <w:tab w:val="right" w:pos="9638"/>
      </w:tabs>
      <w:spacing w:after="0"/>
      <w:jc w:val="center"/>
      <w:rPr>
        <w:rFonts w:asciiTheme="majorHAnsi" w:hAnsiTheme="majorHAnsi" w:cstheme="majorHAnsi"/>
        <w:color w:val="8A0033"/>
        <w:kern w:val="18"/>
        <w:sz w:val="20"/>
        <w:szCs w:val="20"/>
      </w:rPr>
    </w:pPr>
    <w:r w:rsidRPr="00CC4D14">
      <w:rPr>
        <w:rFonts w:asciiTheme="majorHAnsi" w:hAnsiTheme="majorHAnsi" w:cstheme="majorHAnsi"/>
        <w:color w:val="8A0033"/>
        <w:kern w:val="18"/>
        <w:sz w:val="18"/>
        <w:szCs w:val="18"/>
      </w:rPr>
      <w:t xml:space="preserve">Volksbank Rhein-Ahr-Eifel- </w:t>
    </w:r>
    <w:proofErr w:type="spellStart"/>
    <w:r w:rsidRPr="00CC4D14">
      <w:rPr>
        <w:rFonts w:asciiTheme="majorHAnsi" w:hAnsiTheme="majorHAnsi" w:cstheme="majorHAnsi"/>
        <w:color w:val="8A0033"/>
        <w:kern w:val="18"/>
        <w:sz w:val="18"/>
        <w:szCs w:val="18"/>
      </w:rPr>
      <w:t>e.G</w:t>
    </w:r>
    <w:proofErr w:type="spellEnd"/>
    <w:r w:rsidRPr="00CC4D14">
      <w:rPr>
        <w:rFonts w:asciiTheme="majorHAnsi" w:hAnsiTheme="majorHAnsi" w:cstheme="majorHAnsi"/>
        <w:color w:val="8A0033"/>
        <w:kern w:val="18"/>
        <w:sz w:val="18"/>
        <w:szCs w:val="18"/>
      </w:rPr>
      <w:t xml:space="preserve"> • IBAN</w:t>
    </w:r>
    <w:r w:rsidRPr="00CC4D14">
      <w:rPr>
        <w:rFonts w:asciiTheme="majorHAnsi" w:hAnsiTheme="majorHAnsi" w:cstheme="majorHAnsi"/>
        <w:color w:val="8A0033"/>
        <w:kern w:val="18"/>
        <w:sz w:val="20"/>
        <w:szCs w:val="20"/>
      </w:rPr>
      <w:t xml:space="preserve"> DE77 57761591 1160465100</w:t>
    </w:r>
  </w:p>
  <w:p w:rsidR="002B2F50" w:rsidRPr="00CC4D14" w:rsidRDefault="00CC4D14" w:rsidP="00CC4D14">
    <w:pPr>
      <w:tabs>
        <w:tab w:val="center" w:pos="4536"/>
        <w:tab w:val="right" w:pos="9072"/>
      </w:tabs>
      <w:spacing w:after="0" w:line="240" w:lineRule="auto"/>
      <w:jc w:val="center"/>
      <w:rPr>
        <w:rFonts w:ascii="Arial" w:hAnsi="Arial" w:cs="Arial"/>
        <w:kern w:val="18"/>
        <w:sz w:val="24"/>
        <w:szCs w:val="48"/>
      </w:rPr>
    </w:pPr>
    <w:r w:rsidRPr="00CC4D14">
      <w:rPr>
        <w:rFonts w:asciiTheme="majorHAnsi" w:hAnsiTheme="majorHAnsi" w:cstheme="majorHAnsi"/>
        <w:color w:val="8A0033"/>
        <w:kern w:val="18"/>
        <w:sz w:val="20"/>
        <w:szCs w:val="20"/>
      </w:rPr>
      <w:t>Mitglied im Verband: Freie Heilpraktiker e.V. Berufs,- und Fachverband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C7C" w:rsidRDefault="00246C7C" w:rsidP="002B2F50">
      <w:pPr>
        <w:spacing w:after="0" w:line="240" w:lineRule="auto"/>
      </w:pPr>
      <w:r>
        <w:separator/>
      </w:r>
    </w:p>
  </w:footnote>
  <w:footnote w:type="continuationSeparator" w:id="0">
    <w:p w:rsidR="00246C7C" w:rsidRDefault="00246C7C" w:rsidP="002B2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14" w:rsidRPr="00CC4D14" w:rsidRDefault="00CC4D14" w:rsidP="00CC4D14">
    <w:pPr>
      <w:spacing w:before="100" w:after="120" w:line="240" w:lineRule="exact"/>
      <w:jc w:val="center"/>
      <w:rPr>
        <w:rFonts w:ascii="Bree Rg" w:eastAsia="Times New Roman" w:hAnsi="Bree Rg" w:cs="Times New Roman"/>
        <w:color w:val="9E0021"/>
        <w:sz w:val="40"/>
        <w:szCs w:val="40"/>
      </w:rPr>
    </w:pPr>
    <w:r w:rsidRPr="00CC4D14">
      <w:rPr>
        <w:rFonts w:ascii="Bree Rg" w:eastAsia="Times New Roman" w:hAnsi="Bree Rg" w:cs="Times New Roman"/>
        <w:color w:val="9E0021"/>
        <w:sz w:val="40"/>
        <w:szCs w:val="40"/>
      </w:rPr>
      <w:t>Heilkundepraxis</w:t>
    </w:r>
  </w:p>
  <w:p w:rsidR="00CC4D14" w:rsidRPr="00CC4D14" w:rsidRDefault="00CC4D14" w:rsidP="00CC4D14">
    <w:pPr>
      <w:spacing w:before="100" w:after="0" w:line="240" w:lineRule="auto"/>
      <w:jc w:val="center"/>
      <w:rPr>
        <w:rFonts w:ascii="AdageScriptJF" w:eastAsia="Times New Roman" w:hAnsi="AdageScriptJF" w:cs="Times New Roman"/>
        <w:color w:val="333333"/>
        <w:sz w:val="40"/>
        <w:szCs w:val="40"/>
      </w:rPr>
    </w:pPr>
    <w:r w:rsidRPr="00CC4D14">
      <w:rPr>
        <w:rFonts w:ascii="AdageScriptJF" w:eastAsia="Times New Roman" w:hAnsi="AdageScriptJF" w:cs="Times New Roman"/>
        <w:color w:val="333333"/>
        <w:sz w:val="40"/>
        <w:szCs w:val="40"/>
      </w:rPr>
      <w:t>Alexandra Segl</w:t>
    </w:r>
  </w:p>
  <w:p w:rsidR="00CC4D14" w:rsidRPr="00CC4D14" w:rsidRDefault="00CC4D14" w:rsidP="00CC4D14">
    <w:pPr>
      <w:spacing w:before="100" w:after="0" w:line="140" w:lineRule="exact"/>
      <w:jc w:val="center"/>
      <w:rPr>
        <w:rFonts w:ascii="Calibri" w:eastAsia="Times New Roman" w:hAnsi="Calibri" w:cs="Calibri"/>
      </w:rPr>
    </w:pPr>
    <w:r w:rsidRPr="00CC4D14">
      <w:rPr>
        <w:rFonts w:ascii="Calibri" w:eastAsia="Times New Roman" w:hAnsi="Calibri" w:cs="Calibri"/>
      </w:rPr>
      <w:t>Heilpraktikerin</w:t>
    </w:r>
  </w:p>
  <w:p w:rsidR="00CC4D14" w:rsidRDefault="00CC4D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5AB"/>
    <w:multiLevelType w:val="hybridMultilevel"/>
    <w:tmpl w:val="82BC0888"/>
    <w:lvl w:ilvl="0" w:tplc="7D84A39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267A7E"/>
    <w:multiLevelType w:val="hybridMultilevel"/>
    <w:tmpl w:val="2724F73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7F1643"/>
    <w:multiLevelType w:val="hybridMultilevel"/>
    <w:tmpl w:val="59DCE37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D860DB"/>
    <w:multiLevelType w:val="hybridMultilevel"/>
    <w:tmpl w:val="DF763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BD35B0"/>
    <w:multiLevelType w:val="hybridMultilevel"/>
    <w:tmpl w:val="BEE29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C789A"/>
    <w:multiLevelType w:val="hybridMultilevel"/>
    <w:tmpl w:val="E0F4A9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681024"/>
    <w:multiLevelType w:val="hybridMultilevel"/>
    <w:tmpl w:val="28CA3FB6"/>
    <w:lvl w:ilvl="0" w:tplc="2CD2FD8A">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3EB158CC"/>
    <w:multiLevelType w:val="hybridMultilevel"/>
    <w:tmpl w:val="89E6C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E303A0"/>
    <w:multiLevelType w:val="hybridMultilevel"/>
    <w:tmpl w:val="32788690"/>
    <w:lvl w:ilvl="0" w:tplc="AE5C8A40">
      <w:numFmt w:val="bullet"/>
      <w:lvlText w:val="-"/>
      <w:lvlJc w:val="left"/>
      <w:pPr>
        <w:ind w:left="1095" w:hanging="360"/>
      </w:pPr>
      <w:rPr>
        <w:rFonts w:ascii="Arial" w:eastAsiaTheme="minorHAnsi" w:hAnsi="Arial" w:cs="Arial"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9" w15:restartNumberingAfterBreak="0">
    <w:nsid w:val="4964329D"/>
    <w:multiLevelType w:val="hybridMultilevel"/>
    <w:tmpl w:val="AA5E82E2"/>
    <w:lvl w:ilvl="0" w:tplc="04070001">
      <w:start w:val="1"/>
      <w:numFmt w:val="bullet"/>
      <w:lvlText w:val=""/>
      <w:lvlJc w:val="left"/>
      <w:pPr>
        <w:ind w:left="720" w:hanging="360"/>
      </w:pPr>
      <w:rPr>
        <w:rFonts w:ascii="Symbol" w:hAnsi="Symbol" w:hint="default"/>
      </w:rPr>
    </w:lvl>
    <w:lvl w:ilvl="1" w:tplc="7D84A39C">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D12CDF"/>
    <w:multiLevelType w:val="hybridMultilevel"/>
    <w:tmpl w:val="F4FAA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6A7688"/>
    <w:multiLevelType w:val="hybridMultilevel"/>
    <w:tmpl w:val="43824472"/>
    <w:lvl w:ilvl="0" w:tplc="04070001">
      <w:start w:val="1"/>
      <w:numFmt w:val="bullet"/>
      <w:lvlText w:val=""/>
      <w:lvlJc w:val="left"/>
      <w:pPr>
        <w:ind w:left="720" w:hanging="360"/>
      </w:pPr>
      <w:rPr>
        <w:rFonts w:ascii="Symbol" w:hAnsi="Symbol" w:hint="default"/>
      </w:rPr>
    </w:lvl>
    <w:lvl w:ilvl="1" w:tplc="7D84A39C">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BE7F5E"/>
    <w:multiLevelType w:val="hybridMultilevel"/>
    <w:tmpl w:val="0F86E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867C15"/>
    <w:multiLevelType w:val="hybridMultilevel"/>
    <w:tmpl w:val="14F20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167D1B"/>
    <w:multiLevelType w:val="hybridMultilevel"/>
    <w:tmpl w:val="856AB930"/>
    <w:lvl w:ilvl="0" w:tplc="7D84A39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BD5ADE"/>
    <w:multiLevelType w:val="hybridMultilevel"/>
    <w:tmpl w:val="9EB284C4"/>
    <w:lvl w:ilvl="0" w:tplc="04070001">
      <w:start w:val="1"/>
      <w:numFmt w:val="bullet"/>
      <w:lvlText w:val=""/>
      <w:lvlJc w:val="left"/>
      <w:pPr>
        <w:ind w:left="2055" w:hanging="360"/>
      </w:pPr>
      <w:rPr>
        <w:rFonts w:ascii="Symbol" w:hAnsi="Symbol" w:hint="default"/>
      </w:rPr>
    </w:lvl>
    <w:lvl w:ilvl="1" w:tplc="04070003" w:tentative="1">
      <w:start w:val="1"/>
      <w:numFmt w:val="bullet"/>
      <w:lvlText w:val="o"/>
      <w:lvlJc w:val="left"/>
      <w:pPr>
        <w:ind w:left="2775" w:hanging="360"/>
      </w:pPr>
      <w:rPr>
        <w:rFonts w:ascii="Courier New" w:hAnsi="Courier New" w:cs="Courier New" w:hint="default"/>
      </w:rPr>
    </w:lvl>
    <w:lvl w:ilvl="2" w:tplc="04070005" w:tentative="1">
      <w:start w:val="1"/>
      <w:numFmt w:val="bullet"/>
      <w:lvlText w:val=""/>
      <w:lvlJc w:val="left"/>
      <w:pPr>
        <w:ind w:left="3495" w:hanging="360"/>
      </w:pPr>
      <w:rPr>
        <w:rFonts w:ascii="Wingdings" w:hAnsi="Wingdings" w:hint="default"/>
      </w:rPr>
    </w:lvl>
    <w:lvl w:ilvl="3" w:tplc="04070001" w:tentative="1">
      <w:start w:val="1"/>
      <w:numFmt w:val="bullet"/>
      <w:lvlText w:val=""/>
      <w:lvlJc w:val="left"/>
      <w:pPr>
        <w:ind w:left="4215" w:hanging="360"/>
      </w:pPr>
      <w:rPr>
        <w:rFonts w:ascii="Symbol" w:hAnsi="Symbol" w:hint="default"/>
      </w:rPr>
    </w:lvl>
    <w:lvl w:ilvl="4" w:tplc="04070003" w:tentative="1">
      <w:start w:val="1"/>
      <w:numFmt w:val="bullet"/>
      <w:lvlText w:val="o"/>
      <w:lvlJc w:val="left"/>
      <w:pPr>
        <w:ind w:left="4935" w:hanging="360"/>
      </w:pPr>
      <w:rPr>
        <w:rFonts w:ascii="Courier New" w:hAnsi="Courier New" w:cs="Courier New" w:hint="default"/>
      </w:rPr>
    </w:lvl>
    <w:lvl w:ilvl="5" w:tplc="04070005" w:tentative="1">
      <w:start w:val="1"/>
      <w:numFmt w:val="bullet"/>
      <w:lvlText w:val=""/>
      <w:lvlJc w:val="left"/>
      <w:pPr>
        <w:ind w:left="5655" w:hanging="360"/>
      </w:pPr>
      <w:rPr>
        <w:rFonts w:ascii="Wingdings" w:hAnsi="Wingdings" w:hint="default"/>
      </w:rPr>
    </w:lvl>
    <w:lvl w:ilvl="6" w:tplc="04070001" w:tentative="1">
      <w:start w:val="1"/>
      <w:numFmt w:val="bullet"/>
      <w:lvlText w:val=""/>
      <w:lvlJc w:val="left"/>
      <w:pPr>
        <w:ind w:left="6375" w:hanging="360"/>
      </w:pPr>
      <w:rPr>
        <w:rFonts w:ascii="Symbol" w:hAnsi="Symbol" w:hint="default"/>
      </w:rPr>
    </w:lvl>
    <w:lvl w:ilvl="7" w:tplc="04070003" w:tentative="1">
      <w:start w:val="1"/>
      <w:numFmt w:val="bullet"/>
      <w:lvlText w:val="o"/>
      <w:lvlJc w:val="left"/>
      <w:pPr>
        <w:ind w:left="7095" w:hanging="360"/>
      </w:pPr>
      <w:rPr>
        <w:rFonts w:ascii="Courier New" w:hAnsi="Courier New" w:cs="Courier New" w:hint="default"/>
      </w:rPr>
    </w:lvl>
    <w:lvl w:ilvl="8" w:tplc="04070005" w:tentative="1">
      <w:start w:val="1"/>
      <w:numFmt w:val="bullet"/>
      <w:lvlText w:val=""/>
      <w:lvlJc w:val="left"/>
      <w:pPr>
        <w:ind w:left="7815" w:hanging="360"/>
      </w:pPr>
      <w:rPr>
        <w:rFonts w:ascii="Wingdings" w:hAnsi="Wingdings" w:hint="default"/>
      </w:rPr>
    </w:lvl>
  </w:abstractNum>
  <w:num w:numId="1">
    <w:abstractNumId w:val="6"/>
  </w:num>
  <w:num w:numId="2">
    <w:abstractNumId w:val="9"/>
  </w:num>
  <w:num w:numId="3">
    <w:abstractNumId w:val="8"/>
  </w:num>
  <w:num w:numId="4">
    <w:abstractNumId w:val="5"/>
  </w:num>
  <w:num w:numId="5">
    <w:abstractNumId w:val="3"/>
  </w:num>
  <w:num w:numId="6">
    <w:abstractNumId w:val="1"/>
  </w:num>
  <w:num w:numId="7">
    <w:abstractNumId w:val="13"/>
  </w:num>
  <w:num w:numId="8">
    <w:abstractNumId w:val="2"/>
  </w:num>
  <w:num w:numId="9">
    <w:abstractNumId w:val="11"/>
  </w:num>
  <w:num w:numId="10">
    <w:abstractNumId w:val="15"/>
  </w:num>
  <w:num w:numId="11">
    <w:abstractNumId w:val="10"/>
  </w:num>
  <w:num w:numId="12">
    <w:abstractNumId w:val="4"/>
  </w:num>
  <w:num w:numId="13">
    <w:abstractNumId w:val="12"/>
  </w:num>
  <w:num w:numId="14">
    <w:abstractNumId w:val="7"/>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11"/>
    <w:rsid w:val="00007621"/>
    <w:rsid w:val="00037784"/>
    <w:rsid w:val="00071177"/>
    <w:rsid w:val="00076872"/>
    <w:rsid w:val="00083E19"/>
    <w:rsid w:val="000A1002"/>
    <w:rsid w:val="000B3E15"/>
    <w:rsid w:val="0011654B"/>
    <w:rsid w:val="001258FC"/>
    <w:rsid w:val="00143EB7"/>
    <w:rsid w:val="0015469C"/>
    <w:rsid w:val="00190F0C"/>
    <w:rsid w:val="001A7BED"/>
    <w:rsid w:val="001C3406"/>
    <w:rsid w:val="001D12D9"/>
    <w:rsid w:val="001F4653"/>
    <w:rsid w:val="00214684"/>
    <w:rsid w:val="0022532D"/>
    <w:rsid w:val="0023373A"/>
    <w:rsid w:val="002403ED"/>
    <w:rsid w:val="00245511"/>
    <w:rsid w:val="00246C7C"/>
    <w:rsid w:val="00252EEB"/>
    <w:rsid w:val="00296A33"/>
    <w:rsid w:val="002B2F50"/>
    <w:rsid w:val="00305CFE"/>
    <w:rsid w:val="0032065C"/>
    <w:rsid w:val="003635D9"/>
    <w:rsid w:val="003A626E"/>
    <w:rsid w:val="003C167F"/>
    <w:rsid w:val="003E4CF9"/>
    <w:rsid w:val="0041258A"/>
    <w:rsid w:val="00447070"/>
    <w:rsid w:val="00453969"/>
    <w:rsid w:val="0045586F"/>
    <w:rsid w:val="0047174E"/>
    <w:rsid w:val="00474F2D"/>
    <w:rsid w:val="004C2B66"/>
    <w:rsid w:val="004C7DEA"/>
    <w:rsid w:val="004F0D90"/>
    <w:rsid w:val="004F1924"/>
    <w:rsid w:val="0059015C"/>
    <w:rsid w:val="005C3EF1"/>
    <w:rsid w:val="006003C8"/>
    <w:rsid w:val="006A1F6B"/>
    <w:rsid w:val="006B6EA7"/>
    <w:rsid w:val="00724D1A"/>
    <w:rsid w:val="00786ACA"/>
    <w:rsid w:val="00793B87"/>
    <w:rsid w:val="007C2ABA"/>
    <w:rsid w:val="007E697B"/>
    <w:rsid w:val="007F7679"/>
    <w:rsid w:val="008540E2"/>
    <w:rsid w:val="00855870"/>
    <w:rsid w:val="00855BCE"/>
    <w:rsid w:val="0088030E"/>
    <w:rsid w:val="00892F3F"/>
    <w:rsid w:val="008A5B8F"/>
    <w:rsid w:val="008D4184"/>
    <w:rsid w:val="008D7C2C"/>
    <w:rsid w:val="0095737B"/>
    <w:rsid w:val="00966A0B"/>
    <w:rsid w:val="00981112"/>
    <w:rsid w:val="009A137B"/>
    <w:rsid w:val="009A780B"/>
    <w:rsid w:val="009B6EE7"/>
    <w:rsid w:val="009F00C8"/>
    <w:rsid w:val="00A040B3"/>
    <w:rsid w:val="00A12C77"/>
    <w:rsid w:val="00A32F4E"/>
    <w:rsid w:val="00A75653"/>
    <w:rsid w:val="00A87EC5"/>
    <w:rsid w:val="00AA5FA8"/>
    <w:rsid w:val="00B06BC9"/>
    <w:rsid w:val="00B20C14"/>
    <w:rsid w:val="00B96D5A"/>
    <w:rsid w:val="00BC1851"/>
    <w:rsid w:val="00BD3072"/>
    <w:rsid w:val="00BE3DDF"/>
    <w:rsid w:val="00C345C0"/>
    <w:rsid w:val="00C430D6"/>
    <w:rsid w:val="00C50116"/>
    <w:rsid w:val="00C678C7"/>
    <w:rsid w:val="00C84248"/>
    <w:rsid w:val="00C849C8"/>
    <w:rsid w:val="00C85E12"/>
    <w:rsid w:val="00CC1B7E"/>
    <w:rsid w:val="00CC4D14"/>
    <w:rsid w:val="00CE5C32"/>
    <w:rsid w:val="00CF1C31"/>
    <w:rsid w:val="00D112B3"/>
    <w:rsid w:val="00D341E2"/>
    <w:rsid w:val="00D57148"/>
    <w:rsid w:val="00D72124"/>
    <w:rsid w:val="00D83906"/>
    <w:rsid w:val="00DD39EE"/>
    <w:rsid w:val="00DF4555"/>
    <w:rsid w:val="00E138CC"/>
    <w:rsid w:val="00E26BC9"/>
    <w:rsid w:val="00E43C87"/>
    <w:rsid w:val="00E75892"/>
    <w:rsid w:val="00E80360"/>
    <w:rsid w:val="00E909A1"/>
    <w:rsid w:val="00EB1949"/>
    <w:rsid w:val="00EC6DB1"/>
    <w:rsid w:val="00ED6994"/>
    <w:rsid w:val="00EF37B2"/>
    <w:rsid w:val="00F10BE3"/>
    <w:rsid w:val="00F5062B"/>
    <w:rsid w:val="00F73D79"/>
    <w:rsid w:val="00FB2A2F"/>
    <w:rsid w:val="00FB3693"/>
    <w:rsid w:val="00FC4C3D"/>
    <w:rsid w:val="00FF52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2D4E5"/>
  <w15:chartTrackingRefBased/>
  <w15:docId w15:val="{A9856614-3DF1-41AF-AA2F-25403C2A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2F4E"/>
  </w:style>
  <w:style w:type="paragraph" w:styleId="berschrift1">
    <w:name w:val="heading 1"/>
    <w:basedOn w:val="Standard"/>
    <w:next w:val="Standard"/>
    <w:link w:val="berschrift1Zchn"/>
    <w:uiPriority w:val="9"/>
    <w:qFormat/>
    <w:rsid w:val="001D1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469C"/>
    <w:pPr>
      <w:ind w:left="720"/>
      <w:contextualSpacing/>
    </w:pPr>
  </w:style>
  <w:style w:type="character" w:styleId="Hyperlink">
    <w:name w:val="Hyperlink"/>
    <w:basedOn w:val="Absatz-Standardschriftart"/>
    <w:uiPriority w:val="99"/>
    <w:unhideWhenUsed/>
    <w:rsid w:val="00143EB7"/>
    <w:rPr>
      <w:color w:val="0563C1" w:themeColor="hyperlink"/>
      <w:u w:val="single"/>
    </w:rPr>
  </w:style>
  <w:style w:type="character" w:styleId="NichtaufgelsteErwhnung">
    <w:name w:val="Unresolved Mention"/>
    <w:basedOn w:val="Absatz-Standardschriftart"/>
    <w:uiPriority w:val="99"/>
    <w:semiHidden/>
    <w:unhideWhenUsed/>
    <w:rsid w:val="00143EB7"/>
    <w:rPr>
      <w:color w:val="605E5C"/>
      <w:shd w:val="clear" w:color="auto" w:fill="E1DFDD"/>
    </w:rPr>
  </w:style>
  <w:style w:type="paragraph" w:styleId="Sprechblasentext">
    <w:name w:val="Balloon Text"/>
    <w:basedOn w:val="Standard"/>
    <w:link w:val="SprechblasentextZchn"/>
    <w:uiPriority w:val="99"/>
    <w:semiHidden/>
    <w:unhideWhenUsed/>
    <w:rsid w:val="00143E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3EB7"/>
    <w:rPr>
      <w:rFonts w:ascii="Segoe UI" w:hAnsi="Segoe UI" w:cs="Segoe UI"/>
      <w:sz w:val="18"/>
      <w:szCs w:val="18"/>
    </w:rPr>
  </w:style>
  <w:style w:type="paragraph" w:styleId="Kopfzeile">
    <w:name w:val="header"/>
    <w:basedOn w:val="Standard"/>
    <w:link w:val="KopfzeileZchn"/>
    <w:uiPriority w:val="99"/>
    <w:unhideWhenUsed/>
    <w:rsid w:val="002B2F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2F50"/>
  </w:style>
  <w:style w:type="paragraph" w:styleId="Fuzeile">
    <w:name w:val="footer"/>
    <w:basedOn w:val="Standard"/>
    <w:link w:val="FuzeileZchn"/>
    <w:uiPriority w:val="99"/>
    <w:unhideWhenUsed/>
    <w:rsid w:val="002B2F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2F50"/>
  </w:style>
  <w:style w:type="character" w:styleId="IntensiveHervorhebung">
    <w:name w:val="Intense Emphasis"/>
    <w:basedOn w:val="Absatz-Standardschriftart"/>
    <w:uiPriority w:val="21"/>
    <w:qFormat/>
    <w:rsid w:val="001D12D9"/>
    <w:rPr>
      <w:i/>
      <w:iCs/>
      <w:color w:val="4472C4" w:themeColor="accent1"/>
    </w:rPr>
  </w:style>
  <w:style w:type="character" w:styleId="Hervorhebung">
    <w:name w:val="Emphasis"/>
    <w:basedOn w:val="Absatz-Standardschriftart"/>
    <w:uiPriority w:val="20"/>
    <w:qFormat/>
    <w:rsid w:val="001D12D9"/>
    <w:rPr>
      <w:i/>
      <w:iCs/>
    </w:rPr>
  </w:style>
  <w:style w:type="character" w:styleId="SchwacheHervorhebung">
    <w:name w:val="Subtle Emphasis"/>
    <w:basedOn w:val="Absatz-Standardschriftart"/>
    <w:uiPriority w:val="19"/>
    <w:qFormat/>
    <w:rsid w:val="001D12D9"/>
    <w:rPr>
      <w:i/>
      <w:iCs/>
      <w:color w:val="404040" w:themeColor="text1" w:themeTint="BF"/>
    </w:rPr>
  </w:style>
  <w:style w:type="paragraph" w:styleId="Untertitel">
    <w:name w:val="Subtitle"/>
    <w:basedOn w:val="Standard"/>
    <w:next w:val="Standard"/>
    <w:link w:val="UntertitelZchn"/>
    <w:uiPriority w:val="11"/>
    <w:qFormat/>
    <w:rsid w:val="001D12D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D12D9"/>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9"/>
    <w:rsid w:val="001D12D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heilkundepraxis-alexandra-seg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Sasse</dc:creator>
  <cp:keywords/>
  <dc:description/>
  <cp:lastModifiedBy>Alexandra Segl</cp:lastModifiedBy>
  <cp:revision>8</cp:revision>
  <cp:lastPrinted>2018-07-11T11:13:00Z</cp:lastPrinted>
  <dcterms:created xsi:type="dcterms:W3CDTF">2018-06-04T06:30:00Z</dcterms:created>
  <dcterms:modified xsi:type="dcterms:W3CDTF">2019-01-02T09:52:00Z</dcterms:modified>
</cp:coreProperties>
</file>